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FEA3" w14:textId="0539D85C" w:rsidR="006069A6" w:rsidRPr="00143A3A" w:rsidRDefault="00C27926" w:rsidP="006069A6">
      <w:pPr>
        <w:rPr>
          <w:rFonts w:cstheme="minorHAnsi"/>
          <w:sz w:val="44"/>
          <w:szCs w:val="44"/>
        </w:rPr>
      </w:pPr>
      <w:r>
        <w:rPr>
          <w:rFonts w:cstheme="minorHAnsi"/>
          <w:sz w:val="44"/>
          <w:szCs w:val="44"/>
        </w:rPr>
        <w:t>Nunda Township</w:t>
      </w:r>
      <w:r w:rsidR="006069A6" w:rsidRPr="00143A3A">
        <w:rPr>
          <w:rFonts w:cstheme="minorHAnsi"/>
          <w:sz w:val="44"/>
          <w:szCs w:val="44"/>
        </w:rPr>
        <w:t>, Illinois</w:t>
      </w:r>
    </w:p>
    <w:p w14:paraId="4ADD9D8A" w14:textId="18A9A6C7" w:rsidR="006069A6" w:rsidRPr="00143A3A" w:rsidRDefault="006069A6" w:rsidP="006069A6">
      <w:pPr>
        <w:rPr>
          <w:rFonts w:cstheme="minorHAnsi"/>
          <w:sz w:val="36"/>
          <w:szCs w:val="36"/>
          <w:u w:val="single"/>
        </w:rPr>
      </w:pPr>
      <w:r w:rsidRPr="00143A3A">
        <w:rPr>
          <w:rFonts w:cstheme="minorHAnsi"/>
          <w:sz w:val="36"/>
          <w:szCs w:val="36"/>
          <w:u w:val="single"/>
        </w:rPr>
        <w:t>Stormwater Management Plan</w:t>
      </w:r>
    </w:p>
    <w:p w14:paraId="32F1874F" w14:textId="77777777" w:rsidR="006069A6" w:rsidRPr="00143A3A" w:rsidRDefault="006069A6" w:rsidP="006069A6">
      <w:pPr>
        <w:rPr>
          <w:rFonts w:cstheme="minorHAnsi"/>
          <w:b/>
          <w:sz w:val="24"/>
          <w:szCs w:val="24"/>
        </w:rPr>
      </w:pPr>
      <w:r w:rsidRPr="00143A3A">
        <w:rPr>
          <w:rFonts w:cstheme="minorHAnsi"/>
          <w:b/>
          <w:sz w:val="24"/>
          <w:szCs w:val="24"/>
        </w:rPr>
        <w:t>Introduction</w:t>
      </w:r>
    </w:p>
    <w:p w14:paraId="76E0A2CF" w14:textId="78AAD6C3" w:rsidR="006069A6" w:rsidRDefault="00C27926" w:rsidP="006069A6">
      <w:pPr>
        <w:rPr>
          <w:rFonts w:cstheme="minorHAnsi"/>
          <w:sz w:val="24"/>
          <w:szCs w:val="24"/>
        </w:rPr>
      </w:pPr>
      <w:r>
        <w:rPr>
          <w:rFonts w:cstheme="minorHAnsi"/>
          <w:sz w:val="24"/>
          <w:szCs w:val="24"/>
        </w:rPr>
        <w:t>Nunda Township</w:t>
      </w:r>
      <w:r w:rsidR="006069A6" w:rsidRPr="00143A3A">
        <w:rPr>
          <w:rFonts w:cstheme="minorHAnsi"/>
          <w:sz w:val="24"/>
          <w:szCs w:val="24"/>
        </w:rPr>
        <w:t xml:space="preserve"> has a General Permit from the Illinois Environmental Protection Agency (IEPA) for its </w:t>
      </w:r>
      <w:r w:rsidR="007E042F" w:rsidRPr="00143A3A">
        <w:rPr>
          <w:rFonts w:cstheme="minorHAnsi"/>
          <w:sz w:val="24"/>
          <w:szCs w:val="24"/>
        </w:rPr>
        <w:t>Municipal Separate Storm Sewer System (</w:t>
      </w:r>
      <w:r w:rsidR="006069A6" w:rsidRPr="00143A3A">
        <w:rPr>
          <w:rFonts w:cstheme="minorHAnsi"/>
          <w:sz w:val="24"/>
          <w:szCs w:val="24"/>
        </w:rPr>
        <w:t>MS4</w:t>
      </w:r>
      <w:r w:rsidR="007E042F" w:rsidRPr="00143A3A">
        <w:rPr>
          <w:rFonts w:cstheme="minorHAnsi"/>
          <w:sz w:val="24"/>
          <w:szCs w:val="24"/>
        </w:rPr>
        <w:t>)</w:t>
      </w:r>
      <w:r w:rsidR="006069A6" w:rsidRPr="00143A3A">
        <w:rPr>
          <w:rFonts w:cstheme="minorHAnsi"/>
          <w:sz w:val="24"/>
          <w:szCs w:val="24"/>
        </w:rPr>
        <w:t xml:space="preserve"> and as such the </w:t>
      </w:r>
      <w:r>
        <w:rPr>
          <w:rFonts w:cstheme="minorHAnsi"/>
          <w:sz w:val="24"/>
          <w:szCs w:val="24"/>
        </w:rPr>
        <w:t>Township</w:t>
      </w:r>
      <w:r w:rsidR="006069A6" w:rsidRPr="00143A3A">
        <w:rPr>
          <w:rFonts w:cstheme="minorHAnsi"/>
          <w:sz w:val="24"/>
          <w:szCs w:val="24"/>
        </w:rPr>
        <w:t xml:space="preserve"> has developed this </w:t>
      </w:r>
      <w:r w:rsidR="00F26793">
        <w:rPr>
          <w:rFonts w:cstheme="minorHAnsi"/>
          <w:sz w:val="24"/>
          <w:szCs w:val="24"/>
        </w:rPr>
        <w:t>S</w:t>
      </w:r>
      <w:r w:rsidR="006069A6" w:rsidRPr="00143A3A">
        <w:rPr>
          <w:rFonts w:cstheme="minorHAnsi"/>
          <w:sz w:val="24"/>
          <w:szCs w:val="24"/>
        </w:rPr>
        <w:t xml:space="preserve">tormwater </w:t>
      </w:r>
      <w:r w:rsidR="00F26793">
        <w:rPr>
          <w:rFonts w:cstheme="minorHAnsi"/>
          <w:sz w:val="24"/>
          <w:szCs w:val="24"/>
        </w:rPr>
        <w:t>M</w:t>
      </w:r>
      <w:r w:rsidR="006069A6" w:rsidRPr="00143A3A">
        <w:rPr>
          <w:rFonts w:cstheme="minorHAnsi"/>
          <w:sz w:val="24"/>
          <w:szCs w:val="24"/>
        </w:rPr>
        <w:t xml:space="preserve">anagement </w:t>
      </w:r>
      <w:r w:rsidR="00F26793">
        <w:rPr>
          <w:rFonts w:cstheme="minorHAnsi"/>
          <w:sz w:val="24"/>
          <w:szCs w:val="24"/>
        </w:rPr>
        <w:t xml:space="preserve">Plan (SWMP) </w:t>
      </w:r>
      <w:r w:rsidR="006069A6" w:rsidRPr="00143A3A">
        <w:rPr>
          <w:rFonts w:cstheme="minorHAnsi"/>
          <w:sz w:val="24"/>
          <w:szCs w:val="24"/>
        </w:rPr>
        <w:t xml:space="preserve">to prevent and reduce pollution to its </w:t>
      </w:r>
      <w:r w:rsidR="00CD749A">
        <w:rPr>
          <w:rFonts w:cstheme="minorHAnsi"/>
          <w:sz w:val="24"/>
          <w:szCs w:val="24"/>
        </w:rPr>
        <w:t>MS4</w:t>
      </w:r>
      <w:r w:rsidR="006069A6" w:rsidRPr="00143A3A">
        <w:rPr>
          <w:rFonts w:cstheme="minorHAnsi"/>
          <w:sz w:val="24"/>
          <w:szCs w:val="24"/>
        </w:rPr>
        <w:t xml:space="preserve"> to the maximum extent practicable. This document describes the pollution prevention practices that comprise the </w:t>
      </w:r>
      <w:r>
        <w:rPr>
          <w:rFonts w:cstheme="minorHAnsi"/>
          <w:sz w:val="24"/>
          <w:szCs w:val="24"/>
        </w:rPr>
        <w:t>Township</w:t>
      </w:r>
      <w:r w:rsidR="006069A6" w:rsidRPr="00143A3A">
        <w:rPr>
          <w:rFonts w:cstheme="minorHAnsi"/>
          <w:sz w:val="24"/>
          <w:szCs w:val="24"/>
        </w:rPr>
        <w:t xml:space="preserve">’s stormwater management </w:t>
      </w:r>
      <w:r w:rsidR="00CD749A">
        <w:rPr>
          <w:rFonts w:cstheme="minorHAnsi"/>
          <w:sz w:val="24"/>
          <w:szCs w:val="24"/>
        </w:rPr>
        <w:t>plan</w:t>
      </w:r>
      <w:r w:rsidR="006069A6" w:rsidRPr="00143A3A">
        <w:rPr>
          <w:rFonts w:cstheme="minorHAnsi"/>
          <w:sz w:val="24"/>
          <w:szCs w:val="24"/>
        </w:rPr>
        <w:t>.</w:t>
      </w:r>
    </w:p>
    <w:p w14:paraId="7E05F7F7" w14:textId="657FF6A0" w:rsidR="002D6378" w:rsidRPr="00E8569B" w:rsidRDefault="002D6378" w:rsidP="002D6378">
      <w:pPr>
        <w:tabs>
          <w:tab w:val="left" w:pos="-460"/>
          <w:tab w:val="left" w:pos="0"/>
          <w:tab w:val="left" w:pos="36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bCs/>
          <w:sz w:val="24"/>
          <w:szCs w:val="24"/>
        </w:rPr>
      </w:pPr>
      <w:r w:rsidRPr="00E8569B">
        <w:rPr>
          <w:rFonts w:cstheme="minorHAnsi"/>
          <w:bCs/>
          <w:sz w:val="24"/>
          <w:szCs w:val="24"/>
        </w:rPr>
        <w:t xml:space="preserve">The </w:t>
      </w:r>
      <w:r w:rsidR="00C27926" w:rsidRPr="00E8569B">
        <w:rPr>
          <w:rFonts w:cstheme="minorHAnsi"/>
          <w:bCs/>
          <w:sz w:val="24"/>
          <w:szCs w:val="24"/>
        </w:rPr>
        <w:t>Township</w:t>
      </w:r>
      <w:r w:rsidRPr="00E8569B">
        <w:rPr>
          <w:rFonts w:cstheme="minorHAnsi"/>
          <w:bCs/>
          <w:sz w:val="24"/>
          <w:szCs w:val="24"/>
        </w:rPr>
        <w:t xml:space="preserve"> has reviewed the Illinois Environmental Protection Agency’s (IEPA) website for current information regarding approved or ongoing Total Maximum Daily Load (TMDL) limits on streams within the Municipal Separate Storm Sewer System (MS4) service area.  According to the 303 (d) Listed Water Maps, there are impaired waterbodies </w:t>
      </w:r>
      <w:r w:rsidR="00597807" w:rsidRPr="00E8569B">
        <w:rPr>
          <w:rFonts w:cstheme="minorHAnsi"/>
          <w:bCs/>
          <w:sz w:val="24"/>
          <w:szCs w:val="24"/>
        </w:rPr>
        <w:t xml:space="preserve">in and </w:t>
      </w:r>
      <w:r w:rsidRPr="00E8569B">
        <w:rPr>
          <w:rFonts w:cstheme="minorHAnsi"/>
          <w:bCs/>
          <w:sz w:val="24"/>
          <w:szCs w:val="24"/>
        </w:rPr>
        <w:t xml:space="preserve">within </w:t>
      </w:r>
      <w:r w:rsidR="00597807" w:rsidRPr="00E8569B">
        <w:rPr>
          <w:rFonts w:cstheme="minorHAnsi"/>
          <w:bCs/>
          <w:sz w:val="24"/>
          <w:szCs w:val="24"/>
        </w:rPr>
        <w:t xml:space="preserve">3 miles of </w:t>
      </w:r>
      <w:r w:rsidR="001E79EB" w:rsidRPr="00E8569B">
        <w:rPr>
          <w:rFonts w:cstheme="minorHAnsi"/>
          <w:bCs/>
          <w:sz w:val="24"/>
          <w:szCs w:val="24"/>
        </w:rPr>
        <w:t xml:space="preserve">Nunda </w:t>
      </w:r>
      <w:r w:rsidR="00C27926" w:rsidRPr="00E8569B">
        <w:rPr>
          <w:rFonts w:cstheme="minorHAnsi"/>
          <w:bCs/>
          <w:sz w:val="24"/>
          <w:szCs w:val="24"/>
        </w:rPr>
        <w:t>Township</w:t>
      </w:r>
      <w:r w:rsidRPr="00E8569B">
        <w:rPr>
          <w:rFonts w:cstheme="minorHAnsi"/>
          <w:bCs/>
          <w:sz w:val="24"/>
          <w:szCs w:val="24"/>
        </w:rPr>
        <w:t xml:space="preserve"> limits. That waterbodies are: </w:t>
      </w:r>
    </w:p>
    <w:p w14:paraId="6E41C698" w14:textId="2FB78964" w:rsidR="002D6378" w:rsidRPr="00E8569B" w:rsidRDefault="001E79EB" w:rsidP="002D6378">
      <w:pPr>
        <w:pStyle w:val="ListParagraph"/>
        <w:numPr>
          <w:ilvl w:val="0"/>
          <w:numId w:val="2"/>
        </w:numPr>
        <w:tabs>
          <w:tab w:val="left" w:pos="-460"/>
          <w:tab w:val="left" w:pos="0"/>
          <w:tab w:val="left" w:pos="36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bCs/>
          <w:sz w:val="24"/>
          <w:szCs w:val="24"/>
        </w:rPr>
      </w:pPr>
      <w:r w:rsidRPr="00E8569B">
        <w:rPr>
          <w:rFonts w:cstheme="minorHAnsi"/>
          <w:bCs/>
          <w:sz w:val="24"/>
          <w:szCs w:val="24"/>
        </w:rPr>
        <w:t>Fox River</w:t>
      </w:r>
      <w:r w:rsidR="002D6378" w:rsidRPr="00E8569B">
        <w:rPr>
          <w:rFonts w:cstheme="minorHAnsi"/>
          <w:bCs/>
          <w:sz w:val="24"/>
          <w:szCs w:val="24"/>
        </w:rPr>
        <w:t xml:space="preserve"> (Assessment ID: IL_</w:t>
      </w:r>
      <w:r w:rsidRPr="00E8569B">
        <w:rPr>
          <w:rFonts w:cstheme="minorHAnsi"/>
          <w:bCs/>
          <w:sz w:val="24"/>
          <w:szCs w:val="24"/>
        </w:rPr>
        <w:t>DT-22</w:t>
      </w:r>
      <w:proofErr w:type="gramStart"/>
      <w:r w:rsidR="002D6378" w:rsidRPr="00E8569B">
        <w:rPr>
          <w:rFonts w:cstheme="minorHAnsi"/>
          <w:bCs/>
          <w:sz w:val="24"/>
          <w:szCs w:val="24"/>
        </w:rPr>
        <w:t>)</w:t>
      </w:r>
      <w:r w:rsidRPr="00E8569B">
        <w:rPr>
          <w:rFonts w:cstheme="minorHAnsi"/>
          <w:bCs/>
          <w:sz w:val="24"/>
          <w:szCs w:val="24"/>
        </w:rPr>
        <w:t>;</w:t>
      </w:r>
      <w:proofErr w:type="gramEnd"/>
      <w:r w:rsidR="002D6378" w:rsidRPr="00E8569B">
        <w:rPr>
          <w:rFonts w:cstheme="minorHAnsi"/>
          <w:bCs/>
          <w:sz w:val="24"/>
          <w:szCs w:val="24"/>
        </w:rPr>
        <w:t xml:space="preserve"> </w:t>
      </w:r>
    </w:p>
    <w:p w14:paraId="1D3752EC" w14:textId="6AA64953" w:rsidR="002D6378" w:rsidRPr="00E8569B" w:rsidRDefault="001E79EB" w:rsidP="002D6378">
      <w:pPr>
        <w:pStyle w:val="ListParagraph"/>
        <w:numPr>
          <w:ilvl w:val="0"/>
          <w:numId w:val="2"/>
        </w:numPr>
        <w:tabs>
          <w:tab w:val="left" w:pos="-460"/>
          <w:tab w:val="left" w:pos="0"/>
          <w:tab w:val="left" w:pos="36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bCs/>
          <w:sz w:val="24"/>
          <w:szCs w:val="24"/>
        </w:rPr>
      </w:pPr>
      <w:r w:rsidRPr="00E8569B">
        <w:rPr>
          <w:rFonts w:cstheme="minorHAnsi"/>
          <w:bCs/>
          <w:sz w:val="24"/>
          <w:szCs w:val="24"/>
        </w:rPr>
        <w:t>Griswold Lake</w:t>
      </w:r>
      <w:r w:rsidR="002D6378" w:rsidRPr="00E8569B">
        <w:rPr>
          <w:rFonts w:cstheme="minorHAnsi"/>
          <w:bCs/>
          <w:sz w:val="24"/>
          <w:szCs w:val="24"/>
        </w:rPr>
        <w:t xml:space="preserve"> (Assessment ID: IL_</w:t>
      </w:r>
      <w:r w:rsidRPr="00E8569B">
        <w:rPr>
          <w:rFonts w:cstheme="minorHAnsi"/>
          <w:bCs/>
          <w:sz w:val="24"/>
          <w:szCs w:val="24"/>
        </w:rPr>
        <w:t>RTY</w:t>
      </w:r>
      <w:proofErr w:type="gramStart"/>
      <w:r w:rsidR="002D6378" w:rsidRPr="00E8569B">
        <w:rPr>
          <w:rFonts w:cstheme="minorHAnsi"/>
          <w:bCs/>
          <w:sz w:val="24"/>
          <w:szCs w:val="24"/>
        </w:rPr>
        <w:t>)</w:t>
      </w:r>
      <w:r w:rsidRPr="00E8569B">
        <w:rPr>
          <w:rFonts w:cstheme="minorHAnsi"/>
          <w:bCs/>
          <w:sz w:val="24"/>
          <w:szCs w:val="24"/>
        </w:rPr>
        <w:t>;</w:t>
      </w:r>
      <w:proofErr w:type="gramEnd"/>
      <w:r w:rsidR="002D6378" w:rsidRPr="00E8569B">
        <w:rPr>
          <w:rFonts w:cstheme="minorHAnsi"/>
          <w:bCs/>
          <w:sz w:val="24"/>
          <w:szCs w:val="24"/>
        </w:rPr>
        <w:t xml:space="preserve"> </w:t>
      </w:r>
    </w:p>
    <w:p w14:paraId="22903C65" w14:textId="72636747" w:rsidR="002D6378" w:rsidRPr="00E8569B" w:rsidRDefault="001E79EB" w:rsidP="002D6378">
      <w:pPr>
        <w:pStyle w:val="ListParagraph"/>
        <w:numPr>
          <w:ilvl w:val="0"/>
          <w:numId w:val="2"/>
        </w:numPr>
        <w:tabs>
          <w:tab w:val="left" w:pos="-460"/>
          <w:tab w:val="left" w:pos="0"/>
          <w:tab w:val="left" w:pos="36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bCs/>
          <w:sz w:val="24"/>
          <w:szCs w:val="24"/>
        </w:rPr>
      </w:pPr>
      <w:r w:rsidRPr="00E8569B">
        <w:rPr>
          <w:rFonts w:cstheme="minorHAnsi"/>
          <w:bCs/>
          <w:sz w:val="24"/>
          <w:szCs w:val="24"/>
        </w:rPr>
        <w:t xml:space="preserve">Lily Lake </w:t>
      </w:r>
      <w:r w:rsidR="002D6378" w:rsidRPr="00E8569B">
        <w:rPr>
          <w:rFonts w:cstheme="minorHAnsi"/>
          <w:bCs/>
          <w:sz w:val="24"/>
          <w:szCs w:val="24"/>
        </w:rPr>
        <w:t>(Assessment ID: IL_</w:t>
      </w:r>
      <w:r w:rsidRPr="00E8569B">
        <w:rPr>
          <w:rFonts w:cstheme="minorHAnsi"/>
          <w:bCs/>
          <w:sz w:val="24"/>
          <w:szCs w:val="24"/>
        </w:rPr>
        <w:t>RTZG</w:t>
      </w:r>
      <w:proofErr w:type="gramStart"/>
      <w:r w:rsidR="002D6378" w:rsidRPr="00E8569B">
        <w:rPr>
          <w:rFonts w:cstheme="minorHAnsi"/>
          <w:bCs/>
          <w:sz w:val="24"/>
          <w:szCs w:val="24"/>
        </w:rPr>
        <w:t>)</w:t>
      </w:r>
      <w:r w:rsidRPr="00E8569B">
        <w:rPr>
          <w:rFonts w:cstheme="minorHAnsi"/>
          <w:bCs/>
          <w:sz w:val="24"/>
          <w:szCs w:val="24"/>
        </w:rPr>
        <w:t>;</w:t>
      </w:r>
      <w:proofErr w:type="gramEnd"/>
      <w:r w:rsidR="002D6378" w:rsidRPr="00E8569B">
        <w:rPr>
          <w:rFonts w:cstheme="minorHAnsi"/>
          <w:bCs/>
          <w:sz w:val="24"/>
          <w:szCs w:val="24"/>
        </w:rPr>
        <w:t xml:space="preserve"> </w:t>
      </w:r>
    </w:p>
    <w:p w14:paraId="6024B0C7" w14:textId="6DF73A24" w:rsidR="001E79EB" w:rsidRPr="00E8569B" w:rsidRDefault="001E79EB" w:rsidP="001E79EB">
      <w:pPr>
        <w:pStyle w:val="ListParagraph"/>
        <w:numPr>
          <w:ilvl w:val="0"/>
          <w:numId w:val="2"/>
        </w:numPr>
        <w:tabs>
          <w:tab w:val="left" w:pos="-460"/>
          <w:tab w:val="left" w:pos="0"/>
          <w:tab w:val="left" w:pos="36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bCs/>
          <w:sz w:val="24"/>
          <w:szCs w:val="24"/>
        </w:rPr>
      </w:pPr>
      <w:r w:rsidRPr="00E8569B">
        <w:rPr>
          <w:rFonts w:cstheme="minorHAnsi"/>
          <w:bCs/>
          <w:sz w:val="24"/>
          <w:szCs w:val="24"/>
        </w:rPr>
        <w:t>Silver Lake (Assessment ID: IL_RTW); and</w:t>
      </w:r>
    </w:p>
    <w:p w14:paraId="7A9E98FB" w14:textId="6A561774" w:rsidR="001E79EB" w:rsidRPr="00E8569B" w:rsidRDefault="001E79EB" w:rsidP="001E79EB">
      <w:pPr>
        <w:pStyle w:val="ListParagraph"/>
        <w:numPr>
          <w:ilvl w:val="0"/>
          <w:numId w:val="2"/>
        </w:numPr>
        <w:tabs>
          <w:tab w:val="left" w:pos="-460"/>
          <w:tab w:val="left" w:pos="0"/>
          <w:tab w:val="left" w:pos="36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bCs/>
          <w:sz w:val="24"/>
          <w:szCs w:val="24"/>
        </w:rPr>
      </w:pPr>
      <w:r w:rsidRPr="00E8569B">
        <w:rPr>
          <w:rFonts w:cstheme="minorHAnsi"/>
          <w:bCs/>
          <w:sz w:val="24"/>
          <w:szCs w:val="24"/>
        </w:rPr>
        <w:t>Lake Killarney (Assessment ID: IL_RTZV</w:t>
      </w:r>
      <w:r w:rsidR="00E8569B" w:rsidRPr="00E8569B">
        <w:rPr>
          <w:rFonts w:cstheme="minorHAnsi"/>
          <w:bCs/>
          <w:sz w:val="24"/>
          <w:szCs w:val="24"/>
        </w:rPr>
        <w:t>).</w:t>
      </w:r>
    </w:p>
    <w:p w14:paraId="7D768886" w14:textId="77777777" w:rsidR="001E79EB" w:rsidRPr="00E8569B" w:rsidRDefault="001E79EB" w:rsidP="001E79EB">
      <w:pPr>
        <w:pStyle w:val="ListParagraph"/>
        <w:tabs>
          <w:tab w:val="left" w:pos="-460"/>
          <w:tab w:val="left" w:pos="0"/>
          <w:tab w:val="left" w:pos="36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bCs/>
          <w:sz w:val="24"/>
          <w:szCs w:val="24"/>
        </w:rPr>
      </w:pPr>
    </w:p>
    <w:p w14:paraId="1B58F1BD" w14:textId="232BF645" w:rsidR="002D6378" w:rsidRPr="00E8569B" w:rsidRDefault="00E8569B" w:rsidP="002D6378">
      <w:pPr>
        <w:tabs>
          <w:tab w:val="left" w:pos="-460"/>
          <w:tab w:val="left" w:pos="0"/>
          <w:tab w:val="left" w:pos="36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heme="minorHAnsi"/>
          <w:bCs/>
          <w:sz w:val="24"/>
          <w:szCs w:val="24"/>
        </w:rPr>
      </w:pPr>
      <w:r w:rsidRPr="00E8569B">
        <w:rPr>
          <w:rFonts w:cstheme="minorHAnsi"/>
          <w:bCs/>
          <w:sz w:val="24"/>
          <w:szCs w:val="24"/>
        </w:rPr>
        <w:t xml:space="preserve">The Fox River is the only waterway located within the Nunda Township Road District’s jurisdiction which has a current TMDL and no waterways in the area have a planned TMDL. The Fox River is impaired by chlorides in this reach. The </w:t>
      </w:r>
      <w:r w:rsidR="00AD15C9">
        <w:rPr>
          <w:rFonts w:cstheme="minorHAnsi"/>
          <w:bCs/>
          <w:sz w:val="24"/>
          <w:szCs w:val="24"/>
        </w:rPr>
        <w:t>Township</w:t>
      </w:r>
      <w:r w:rsidRPr="00E8569B">
        <w:rPr>
          <w:rFonts w:cstheme="minorHAnsi"/>
          <w:bCs/>
          <w:sz w:val="24"/>
          <w:szCs w:val="24"/>
        </w:rPr>
        <w:t xml:space="preserve"> has minimized the use of road salt for de-icing activities. They also work to minimize the release of other potential pollutants with their recycling program.</w:t>
      </w:r>
      <w:r w:rsidR="002D6378" w:rsidRPr="00E8569B">
        <w:rPr>
          <w:rFonts w:cstheme="minorHAnsi"/>
          <w:bCs/>
          <w:sz w:val="24"/>
          <w:szCs w:val="24"/>
        </w:rPr>
        <w:t xml:space="preserve"> </w:t>
      </w:r>
    </w:p>
    <w:p w14:paraId="43471AD1" w14:textId="709F3145" w:rsidR="00E8569B" w:rsidRDefault="00E8569B" w:rsidP="006069A6">
      <w:pPr>
        <w:rPr>
          <w:rFonts w:cstheme="minorHAnsi"/>
          <w:bCs/>
          <w:sz w:val="24"/>
          <w:szCs w:val="24"/>
        </w:rPr>
      </w:pPr>
      <w:r w:rsidRPr="00E8569B">
        <w:rPr>
          <w:rFonts w:cstheme="minorHAnsi"/>
          <w:bCs/>
          <w:sz w:val="24"/>
          <w:szCs w:val="24"/>
        </w:rPr>
        <w:t xml:space="preserve">The Township has also reviewed the EPA’s Environmental Justice (EJ) Screening tool to determine if the current program required modification to reach underserved communities.  The screening tool did not identify any areas within the Nunda Township Road district that were highly linguistically isolated or low-income populations. </w:t>
      </w:r>
    </w:p>
    <w:p w14:paraId="32918AD9" w14:textId="77777777" w:rsidR="00F26793" w:rsidRDefault="00F26793">
      <w:pPr>
        <w:rPr>
          <w:rFonts w:cstheme="minorHAnsi"/>
          <w:b/>
          <w:sz w:val="24"/>
          <w:szCs w:val="24"/>
        </w:rPr>
      </w:pPr>
      <w:r>
        <w:rPr>
          <w:rFonts w:cstheme="minorHAnsi"/>
          <w:b/>
          <w:sz w:val="24"/>
          <w:szCs w:val="24"/>
        </w:rPr>
        <w:br w:type="page"/>
      </w:r>
    </w:p>
    <w:p w14:paraId="22D2D97C" w14:textId="60DDA861" w:rsidR="006069A6" w:rsidRPr="00143A3A" w:rsidRDefault="006069A6" w:rsidP="006069A6">
      <w:pPr>
        <w:rPr>
          <w:rFonts w:cstheme="minorHAnsi"/>
          <w:b/>
          <w:sz w:val="24"/>
          <w:szCs w:val="24"/>
        </w:rPr>
      </w:pPr>
      <w:r w:rsidRPr="00143A3A">
        <w:rPr>
          <w:rFonts w:cstheme="minorHAnsi"/>
          <w:b/>
          <w:sz w:val="24"/>
          <w:szCs w:val="24"/>
        </w:rPr>
        <w:lastRenderedPageBreak/>
        <w:t>Public Education and Outreach</w:t>
      </w:r>
    </w:p>
    <w:p w14:paraId="39A3B7C2" w14:textId="66A0A0B8" w:rsidR="002D6378" w:rsidRDefault="006069A6" w:rsidP="002D6378">
      <w:pPr>
        <w:pStyle w:val="BodyTextIndent"/>
        <w:tabs>
          <w:tab w:val="clear" w:pos="360"/>
        </w:tabs>
        <w:ind w:left="0"/>
        <w:rPr>
          <w:rFonts w:asciiTheme="minorHAnsi" w:hAnsiTheme="minorHAnsi" w:cstheme="minorHAnsi"/>
          <w:sz w:val="24"/>
          <w:szCs w:val="24"/>
        </w:rPr>
      </w:pPr>
      <w:r w:rsidRPr="00143A3A">
        <w:rPr>
          <w:rFonts w:asciiTheme="minorHAnsi" w:hAnsiTheme="minorHAnsi" w:cstheme="minorHAnsi"/>
          <w:sz w:val="24"/>
          <w:szCs w:val="24"/>
        </w:rPr>
        <w:t xml:space="preserve">• </w:t>
      </w:r>
      <w:r w:rsidR="002D6378" w:rsidRPr="00707265">
        <w:rPr>
          <w:rFonts w:asciiTheme="minorHAnsi" w:hAnsiTheme="minorHAnsi" w:cstheme="minorHAnsi"/>
          <w:sz w:val="24"/>
          <w:szCs w:val="24"/>
        </w:rPr>
        <w:t xml:space="preserve">Website: </w:t>
      </w:r>
      <w:r w:rsidR="00C27926">
        <w:rPr>
          <w:rFonts w:asciiTheme="minorHAnsi" w:hAnsiTheme="minorHAnsi" w:cstheme="minorHAnsi"/>
          <w:sz w:val="24"/>
          <w:szCs w:val="24"/>
        </w:rPr>
        <w:t>Nunda</w:t>
      </w:r>
      <w:r w:rsidR="002D6378" w:rsidRPr="00707265">
        <w:rPr>
          <w:rFonts w:asciiTheme="minorHAnsi" w:hAnsiTheme="minorHAnsi" w:cstheme="minorHAnsi"/>
          <w:sz w:val="24"/>
          <w:szCs w:val="24"/>
        </w:rPr>
        <w:t xml:space="preserve"> </w:t>
      </w:r>
      <w:r w:rsidR="00C27926">
        <w:rPr>
          <w:rFonts w:asciiTheme="minorHAnsi" w:hAnsiTheme="minorHAnsi" w:cstheme="minorHAnsi"/>
          <w:sz w:val="24"/>
          <w:szCs w:val="24"/>
        </w:rPr>
        <w:t>Township</w:t>
      </w:r>
      <w:r w:rsidR="002D6378" w:rsidRPr="00707265">
        <w:rPr>
          <w:rFonts w:asciiTheme="minorHAnsi" w:hAnsiTheme="minorHAnsi" w:cstheme="minorHAnsi"/>
          <w:sz w:val="24"/>
          <w:szCs w:val="24"/>
        </w:rPr>
        <w:t xml:space="preserve"> currently maintains a web page dedicated to NPDES which contains links to the past facility inspection reports and annual update letters. Also on </w:t>
      </w:r>
      <w:r w:rsidR="00C27926">
        <w:rPr>
          <w:rFonts w:asciiTheme="minorHAnsi" w:hAnsiTheme="minorHAnsi" w:cstheme="minorHAnsi"/>
          <w:sz w:val="24"/>
          <w:szCs w:val="24"/>
        </w:rPr>
        <w:t>Township</w:t>
      </w:r>
      <w:r w:rsidR="002D6378" w:rsidRPr="00707265">
        <w:rPr>
          <w:rFonts w:asciiTheme="minorHAnsi" w:hAnsiTheme="minorHAnsi" w:cstheme="minorHAnsi"/>
          <w:sz w:val="24"/>
          <w:szCs w:val="24"/>
        </w:rPr>
        <w:t xml:space="preserve">’s website are links to relevant articles and organizations that promote stormwater quality. </w:t>
      </w:r>
    </w:p>
    <w:p w14:paraId="24B481E7" w14:textId="3BE84074" w:rsidR="00E2257E" w:rsidRDefault="00E2257E" w:rsidP="002D6378">
      <w:pPr>
        <w:pStyle w:val="BodyTextIndent"/>
        <w:tabs>
          <w:tab w:val="clear" w:pos="360"/>
        </w:tabs>
        <w:ind w:left="0"/>
        <w:rPr>
          <w:rFonts w:asciiTheme="minorHAnsi" w:hAnsiTheme="minorHAnsi" w:cstheme="minorHAnsi"/>
          <w:sz w:val="24"/>
          <w:szCs w:val="24"/>
        </w:rPr>
      </w:pPr>
    </w:p>
    <w:p w14:paraId="231CACA4" w14:textId="77777777" w:rsidR="006069A6" w:rsidRPr="00143A3A" w:rsidRDefault="006069A6" w:rsidP="006069A6">
      <w:pPr>
        <w:rPr>
          <w:rFonts w:cstheme="minorHAnsi"/>
          <w:b/>
          <w:sz w:val="24"/>
          <w:szCs w:val="24"/>
        </w:rPr>
      </w:pPr>
      <w:r w:rsidRPr="00143A3A">
        <w:rPr>
          <w:rFonts w:cstheme="minorHAnsi"/>
          <w:b/>
          <w:sz w:val="24"/>
          <w:szCs w:val="24"/>
        </w:rPr>
        <w:t>Public Involvement and Participation</w:t>
      </w:r>
    </w:p>
    <w:p w14:paraId="1E17C5C1" w14:textId="2A29446E" w:rsidR="00040703" w:rsidRPr="009B5CAD" w:rsidRDefault="006069A6" w:rsidP="00BD100E">
      <w:pPr>
        <w:rPr>
          <w:rFonts w:cstheme="minorHAnsi"/>
          <w:iCs/>
          <w:sz w:val="24"/>
          <w:szCs w:val="24"/>
        </w:rPr>
      </w:pPr>
      <w:r w:rsidRPr="00143A3A">
        <w:rPr>
          <w:rFonts w:cstheme="minorHAnsi"/>
          <w:sz w:val="24"/>
          <w:szCs w:val="24"/>
        </w:rPr>
        <w:t xml:space="preserve">• </w:t>
      </w:r>
      <w:r w:rsidR="009B5CAD" w:rsidRPr="009B5CAD">
        <w:rPr>
          <w:rFonts w:cstheme="minorHAnsi"/>
          <w:iCs/>
          <w:sz w:val="24"/>
          <w:szCs w:val="24"/>
        </w:rPr>
        <w:t>Participate in a local watershed group meeting or offer to host a local watershed group meeting at a Township facility</w:t>
      </w:r>
      <w:r w:rsidR="009B5CAD">
        <w:rPr>
          <w:rFonts w:cstheme="minorHAnsi"/>
          <w:iCs/>
          <w:sz w:val="24"/>
          <w:szCs w:val="24"/>
        </w:rPr>
        <w:t xml:space="preserve">.  The Township </w:t>
      </w:r>
      <w:r w:rsidR="009B5CAD" w:rsidRPr="009B5CAD">
        <w:rPr>
          <w:rFonts w:cstheme="minorHAnsi"/>
          <w:sz w:val="24"/>
          <w:szCs w:val="24"/>
        </w:rPr>
        <w:t>is interested in beginning involvement with the Friends of the Fox River committees.</w:t>
      </w:r>
    </w:p>
    <w:p w14:paraId="110A3D1B" w14:textId="205CE87C" w:rsidR="00DA2D86" w:rsidRPr="00937173" w:rsidRDefault="006069A6" w:rsidP="00937173">
      <w:bookmarkStart w:id="0" w:name="_Hlk98946709"/>
      <w:r w:rsidRPr="00143A3A">
        <w:t xml:space="preserve">• </w:t>
      </w:r>
      <w:r w:rsidR="00350AEF" w:rsidRPr="00937173">
        <w:t xml:space="preserve">The </w:t>
      </w:r>
      <w:r w:rsidR="00C27926" w:rsidRPr="00937173">
        <w:t>Township</w:t>
      </w:r>
      <w:r w:rsidR="00350AEF" w:rsidRPr="00937173">
        <w:t xml:space="preserve"> conducts a minimum of one public meeting each year that discusses the stormwater management </w:t>
      </w:r>
      <w:bookmarkEnd w:id="0"/>
      <w:r w:rsidR="00350AEF" w:rsidRPr="00937173">
        <w:t>plan and what residents can do to get involved with scheduled clean-up activities.  There is an</w:t>
      </w:r>
      <w:r w:rsidRPr="00937173">
        <w:t xml:space="preserve"> </w:t>
      </w:r>
      <w:r w:rsidR="00BD100E" w:rsidRPr="00937173">
        <w:t xml:space="preserve">open comment period at </w:t>
      </w:r>
      <w:r w:rsidR="00350AEF" w:rsidRPr="00937173">
        <w:t xml:space="preserve">a </w:t>
      </w:r>
      <w:r w:rsidR="00C27926" w:rsidRPr="00937173">
        <w:t>Township</w:t>
      </w:r>
      <w:r w:rsidR="00BD100E" w:rsidRPr="00937173">
        <w:t xml:space="preserve"> Board Meeting </w:t>
      </w:r>
      <w:r w:rsidR="00DA2D86" w:rsidRPr="00937173">
        <w:t xml:space="preserve">where public involvement and participation occurs.  </w:t>
      </w:r>
    </w:p>
    <w:p w14:paraId="50D6ECEE" w14:textId="59FC7D81" w:rsidR="00350AEF" w:rsidRPr="00937173" w:rsidRDefault="00937173" w:rsidP="00937173">
      <w:pPr>
        <w:rPr>
          <w:iCs/>
        </w:rPr>
      </w:pPr>
      <w:r w:rsidRPr="00937173">
        <w:t xml:space="preserve">• The Township </w:t>
      </w:r>
      <w:r w:rsidRPr="00937173">
        <w:rPr>
          <w:iCs/>
        </w:rPr>
        <w:t xml:space="preserve">has an Adopt-A-Highway program whereby public or private organizations or clubs can offer to clean up highway ditches (part of the MS4) on a bi-annual basis.  The Township will continue to promote this program to provide opportunities for public involvement.  </w:t>
      </w:r>
      <w:r w:rsidRPr="00937173">
        <w:t xml:space="preserve">Interest in the program has remained steady in Year 18, although no volunteers have officially signed up. Additionally, the Township has an extensive recycling program that collects oils, paints and other potential stormwater pollutants and disposes of them in an appropriate manner. </w:t>
      </w:r>
      <w:r w:rsidRPr="00937173">
        <w:rPr>
          <w:i/>
        </w:rPr>
        <w:t xml:space="preserve"> </w:t>
      </w:r>
    </w:p>
    <w:p w14:paraId="604C422C" w14:textId="77777777" w:rsidR="006069A6" w:rsidRPr="00937173" w:rsidRDefault="006069A6" w:rsidP="00937173">
      <w:pPr>
        <w:rPr>
          <w:b/>
        </w:rPr>
      </w:pPr>
      <w:r w:rsidRPr="00937173">
        <w:rPr>
          <w:b/>
        </w:rPr>
        <w:t>Illicit Discharge Detection and Elimination</w:t>
      </w:r>
    </w:p>
    <w:p w14:paraId="68937869" w14:textId="1BE6E050" w:rsidR="00730C7A" w:rsidRPr="00143A3A" w:rsidRDefault="006069A6" w:rsidP="00937173">
      <w:r w:rsidRPr="00937173">
        <w:t xml:space="preserve">• </w:t>
      </w:r>
      <w:r w:rsidR="00DC7FD7">
        <w:t>Outfall</w:t>
      </w:r>
      <w:r w:rsidRPr="00937173">
        <w:t xml:space="preserve"> Map – The </w:t>
      </w:r>
      <w:r w:rsidR="00C27926" w:rsidRPr="00937173">
        <w:t>Township</w:t>
      </w:r>
      <w:r w:rsidRPr="00937173">
        <w:t xml:space="preserve"> has </w:t>
      </w:r>
      <w:r w:rsidR="00DC7FD7">
        <w:t>maintained and updated copy of their outfall map,</w:t>
      </w:r>
      <w:r w:rsidR="00730C7A" w:rsidRPr="00937173">
        <w:t xml:space="preserve"> </w:t>
      </w:r>
      <w:r w:rsidRPr="00937173">
        <w:t>which</w:t>
      </w:r>
      <w:r w:rsidRPr="00143A3A">
        <w:t xml:space="preserve"> is used to trace discharges. </w:t>
      </w:r>
    </w:p>
    <w:p w14:paraId="7C7F3998" w14:textId="3CF5D026" w:rsidR="006069A6" w:rsidRPr="00143A3A" w:rsidRDefault="006069A6" w:rsidP="006069A6">
      <w:pPr>
        <w:rPr>
          <w:rFonts w:cstheme="minorHAnsi"/>
          <w:sz w:val="24"/>
          <w:szCs w:val="24"/>
        </w:rPr>
      </w:pPr>
      <w:r w:rsidRPr="00143A3A">
        <w:rPr>
          <w:rFonts w:cstheme="minorHAnsi"/>
          <w:sz w:val="24"/>
          <w:szCs w:val="24"/>
        </w:rPr>
        <w:t xml:space="preserve">• Resident Reporting – </w:t>
      </w:r>
      <w:r w:rsidR="00DC7FD7">
        <w:rPr>
          <w:rFonts w:cstheme="minorHAnsi"/>
          <w:sz w:val="24"/>
          <w:szCs w:val="24"/>
        </w:rPr>
        <w:t xml:space="preserve">Any illicit discharge is reported to McHenry County to be enforced by the County under its IDDE ordinance.  </w:t>
      </w:r>
      <w:r w:rsidR="00E77DEF" w:rsidRPr="00143A3A">
        <w:rPr>
          <w:rFonts w:cstheme="minorHAnsi"/>
          <w:sz w:val="24"/>
          <w:szCs w:val="24"/>
        </w:rPr>
        <w:t xml:space="preserve"> </w:t>
      </w:r>
    </w:p>
    <w:p w14:paraId="37D17A2D" w14:textId="16A53A23" w:rsidR="006069A6" w:rsidRPr="00143A3A" w:rsidRDefault="006069A6" w:rsidP="006069A6">
      <w:pPr>
        <w:rPr>
          <w:rFonts w:cstheme="minorHAnsi"/>
          <w:sz w:val="24"/>
          <w:szCs w:val="24"/>
        </w:rPr>
      </w:pPr>
      <w:r w:rsidRPr="00143A3A">
        <w:rPr>
          <w:rFonts w:cstheme="minorHAnsi"/>
          <w:sz w:val="24"/>
          <w:szCs w:val="24"/>
        </w:rPr>
        <w:t xml:space="preserve">• Detection – </w:t>
      </w:r>
      <w:r w:rsidR="00C27926">
        <w:rPr>
          <w:rFonts w:cstheme="minorHAnsi"/>
          <w:sz w:val="24"/>
          <w:szCs w:val="24"/>
        </w:rPr>
        <w:t>Township</w:t>
      </w:r>
      <w:r w:rsidRPr="00143A3A">
        <w:rPr>
          <w:rFonts w:cstheme="minorHAnsi"/>
          <w:sz w:val="24"/>
          <w:szCs w:val="24"/>
        </w:rPr>
        <w:t xml:space="preserve"> staff </w:t>
      </w:r>
      <w:r w:rsidR="000C335A">
        <w:rPr>
          <w:rFonts w:cstheme="minorHAnsi"/>
          <w:sz w:val="24"/>
          <w:szCs w:val="24"/>
        </w:rPr>
        <w:t xml:space="preserve">intends to </w:t>
      </w:r>
      <w:r w:rsidRPr="00143A3A">
        <w:rPr>
          <w:rFonts w:cstheme="minorHAnsi"/>
          <w:sz w:val="24"/>
          <w:szCs w:val="24"/>
        </w:rPr>
        <w:t xml:space="preserve">inspect the </w:t>
      </w:r>
      <w:r w:rsidR="007F4296" w:rsidRPr="00143A3A">
        <w:rPr>
          <w:rFonts w:cstheme="minorHAnsi"/>
          <w:sz w:val="24"/>
          <w:szCs w:val="24"/>
        </w:rPr>
        <w:t>outfalls</w:t>
      </w:r>
      <w:r w:rsidRPr="00143A3A">
        <w:rPr>
          <w:rFonts w:cstheme="minorHAnsi"/>
          <w:sz w:val="24"/>
          <w:szCs w:val="24"/>
        </w:rPr>
        <w:t xml:space="preserve"> for evidence of illicit discharges while</w:t>
      </w:r>
      <w:r w:rsidR="00730C7A" w:rsidRPr="00143A3A">
        <w:rPr>
          <w:rFonts w:cstheme="minorHAnsi"/>
          <w:sz w:val="24"/>
          <w:szCs w:val="24"/>
        </w:rPr>
        <w:t xml:space="preserve"> </w:t>
      </w:r>
      <w:r w:rsidRPr="00143A3A">
        <w:rPr>
          <w:rFonts w:cstheme="minorHAnsi"/>
          <w:sz w:val="24"/>
          <w:szCs w:val="24"/>
        </w:rPr>
        <w:t>performing routine operation and maintenance activities. Residential and commercial buildings</w:t>
      </w:r>
      <w:r w:rsidR="00730C7A" w:rsidRPr="00143A3A">
        <w:rPr>
          <w:rFonts w:cstheme="minorHAnsi"/>
          <w:sz w:val="24"/>
          <w:szCs w:val="24"/>
        </w:rPr>
        <w:t xml:space="preserve"> </w:t>
      </w:r>
      <w:r w:rsidR="00DC7FD7">
        <w:rPr>
          <w:rFonts w:cstheme="minorHAnsi"/>
          <w:sz w:val="24"/>
          <w:szCs w:val="24"/>
        </w:rPr>
        <w:t xml:space="preserve">in unincorporated McHenry County are handled by </w:t>
      </w:r>
      <w:r w:rsidR="00741233">
        <w:rPr>
          <w:rFonts w:cstheme="minorHAnsi"/>
          <w:sz w:val="24"/>
          <w:szCs w:val="24"/>
        </w:rPr>
        <w:t xml:space="preserve">County staff.  </w:t>
      </w:r>
    </w:p>
    <w:p w14:paraId="7A48D0DC" w14:textId="269D84B9" w:rsidR="006B75F1" w:rsidRPr="00143A3A" w:rsidRDefault="006069A6" w:rsidP="006069A6">
      <w:pPr>
        <w:rPr>
          <w:rFonts w:cstheme="minorHAnsi"/>
          <w:sz w:val="24"/>
          <w:szCs w:val="24"/>
        </w:rPr>
      </w:pPr>
      <w:r w:rsidRPr="00143A3A">
        <w:rPr>
          <w:rFonts w:cstheme="minorHAnsi"/>
          <w:sz w:val="24"/>
          <w:szCs w:val="24"/>
        </w:rPr>
        <w:t xml:space="preserve">• </w:t>
      </w:r>
      <w:r w:rsidR="002B1D43" w:rsidRPr="00143A3A">
        <w:rPr>
          <w:rFonts w:cstheme="minorHAnsi"/>
          <w:sz w:val="24"/>
          <w:szCs w:val="24"/>
        </w:rPr>
        <w:t>Periodic Inspection</w:t>
      </w:r>
      <w:r w:rsidRPr="00143A3A">
        <w:rPr>
          <w:rFonts w:cstheme="minorHAnsi"/>
          <w:sz w:val="24"/>
          <w:szCs w:val="24"/>
        </w:rPr>
        <w:t xml:space="preserve"> – </w:t>
      </w:r>
      <w:r w:rsidR="00741233" w:rsidRPr="00741233">
        <w:rPr>
          <w:rFonts w:cstheme="minorHAnsi"/>
          <w:sz w:val="24"/>
          <w:szCs w:val="24"/>
        </w:rPr>
        <w:t xml:space="preserve">The Township will continue utilizing Dry Weather Screening to identify illicit discharges, as needed. The outfalls are visited on a regular basis while roadside drainage systems are being maintained. </w:t>
      </w:r>
      <w:r w:rsidR="0020742C" w:rsidRPr="0020742C">
        <w:rPr>
          <w:rFonts w:cstheme="minorHAnsi"/>
          <w:sz w:val="24"/>
          <w:szCs w:val="24"/>
        </w:rPr>
        <w:t xml:space="preserve">If an illicit discharge is found, it is documented, and the tracing and removal procedures are followed.  </w:t>
      </w:r>
      <w:r w:rsidR="00741233" w:rsidRPr="00741233">
        <w:rPr>
          <w:rFonts w:cstheme="minorHAnsi"/>
          <w:sz w:val="24"/>
          <w:szCs w:val="24"/>
        </w:rPr>
        <w:t xml:space="preserve">The Road District’s jurisdiction is primarily within </w:t>
      </w:r>
      <w:r w:rsidR="00741233" w:rsidRPr="00741233">
        <w:rPr>
          <w:rFonts w:cstheme="minorHAnsi"/>
          <w:sz w:val="24"/>
          <w:szCs w:val="24"/>
        </w:rPr>
        <w:lastRenderedPageBreak/>
        <w:t>residential land use areas. There are minimal industrial and commercial areas adjacent to the Road District’s roadways and therefore no high priority outfalls have been identified to date.</w:t>
      </w:r>
      <w:r w:rsidR="006B75F1" w:rsidRPr="00143A3A">
        <w:rPr>
          <w:rFonts w:cstheme="minorHAnsi"/>
          <w:sz w:val="24"/>
          <w:szCs w:val="24"/>
        </w:rPr>
        <w:t xml:space="preserve">  </w:t>
      </w:r>
    </w:p>
    <w:p w14:paraId="568170D2" w14:textId="6E4287FE" w:rsidR="006069A6" w:rsidRPr="00143A3A" w:rsidRDefault="006069A6" w:rsidP="00F16FA7">
      <w:pPr>
        <w:rPr>
          <w:rFonts w:cstheme="minorHAnsi"/>
          <w:sz w:val="24"/>
          <w:szCs w:val="24"/>
        </w:rPr>
      </w:pPr>
      <w:r w:rsidRPr="00143A3A">
        <w:rPr>
          <w:rFonts w:cstheme="minorHAnsi"/>
          <w:sz w:val="24"/>
          <w:szCs w:val="24"/>
        </w:rPr>
        <w:t xml:space="preserve">• Program Evaluation– </w:t>
      </w:r>
      <w:r w:rsidR="007325AD" w:rsidRPr="00143A3A">
        <w:rPr>
          <w:rFonts w:cstheme="minorHAnsi"/>
          <w:sz w:val="24"/>
          <w:szCs w:val="24"/>
        </w:rPr>
        <w:t xml:space="preserve">Input from the public is processed through </w:t>
      </w:r>
      <w:r w:rsidR="00741233">
        <w:rPr>
          <w:rFonts w:cstheme="minorHAnsi"/>
          <w:sz w:val="24"/>
          <w:szCs w:val="24"/>
        </w:rPr>
        <w:t>the Township Road District Staff or at Township Meetings</w:t>
      </w:r>
      <w:r w:rsidR="007325AD" w:rsidRPr="00143A3A">
        <w:rPr>
          <w:rFonts w:cstheme="minorHAnsi"/>
          <w:sz w:val="24"/>
          <w:szCs w:val="24"/>
        </w:rPr>
        <w:t xml:space="preserve">.  </w:t>
      </w:r>
      <w:r w:rsidRPr="00143A3A">
        <w:rPr>
          <w:rFonts w:cstheme="minorHAnsi"/>
          <w:sz w:val="24"/>
          <w:szCs w:val="24"/>
        </w:rPr>
        <w:t xml:space="preserve">The policies of the </w:t>
      </w:r>
      <w:r w:rsidR="00C27926">
        <w:rPr>
          <w:rFonts w:cstheme="minorHAnsi"/>
          <w:sz w:val="24"/>
          <w:szCs w:val="24"/>
        </w:rPr>
        <w:t>Township</w:t>
      </w:r>
      <w:r w:rsidR="00E77DEF" w:rsidRPr="00143A3A">
        <w:rPr>
          <w:rFonts w:cstheme="minorHAnsi"/>
          <w:sz w:val="24"/>
          <w:szCs w:val="24"/>
        </w:rPr>
        <w:t xml:space="preserve"> are evaluated and modified to maintain comp</w:t>
      </w:r>
      <w:r w:rsidR="00F16FA7" w:rsidRPr="00143A3A">
        <w:rPr>
          <w:rFonts w:cstheme="minorHAnsi"/>
          <w:sz w:val="24"/>
          <w:szCs w:val="24"/>
        </w:rPr>
        <w:t xml:space="preserve">liance and meet policy goals.  </w:t>
      </w:r>
    </w:p>
    <w:p w14:paraId="3ED20D85" w14:textId="77777777" w:rsidR="006069A6" w:rsidRPr="00143A3A" w:rsidRDefault="006069A6" w:rsidP="006069A6">
      <w:pPr>
        <w:rPr>
          <w:rFonts w:cstheme="minorHAnsi"/>
          <w:b/>
          <w:sz w:val="24"/>
          <w:szCs w:val="24"/>
        </w:rPr>
      </w:pPr>
      <w:r w:rsidRPr="00143A3A">
        <w:rPr>
          <w:rFonts w:cstheme="minorHAnsi"/>
          <w:b/>
          <w:sz w:val="24"/>
          <w:szCs w:val="24"/>
        </w:rPr>
        <w:t xml:space="preserve">Construction </w:t>
      </w:r>
      <w:r w:rsidR="006B75F1" w:rsidRPr="00143A3A">
        <w:rPr>
          <w:rFonts w:cstheme="minorHAnsi"/>
          <w:b/>
          <w:sz w:val="24"/>
          <w:szCs w:val="24"/>
        </w:rPr>
        <w:t xml:space="preserve">and Post Construction </w:t>
      </w:r>
      <w:r w:rsidR="00160134" w:rsidRPr="00143A3A">
        <w:rPr>
          <w:rFonts w:cstheme="minorHAnsi"/>
          <w:b/>
          <w:sz w:val="24"/>
          <w:szCs w:val="24"/>
        </w:rPr>
        <w:t xml:space="preserve">Site </w:t>
      </w:r>
      <w:r w:rsidRPr="00143A3A">
        <w:rPr>
          <w:rFonts w:cstheme="minorHAnsi"/>
          <w:b/>
          <w:sz w:val="24"/>
          <w:szCs w:val="24"/>
        </w:rPr>
        <w:t>Storm</w:t>
      </w:r>
      <w:r w:rsidR="00160134" w:rsidRPr="00143A3A">
        <w:rPr>
          <w:rFonts w:cstheme="minorHAnsi"/>
          <w:b/>
          <w:sz w:val="24"/>
          <w:szCs w:val="24"/>
        </w:rPr>
        <w:t xml:space="preserve"> W</w:t>
      </w:r>
      <w:r w:rsidRPr="00143A3A">
        <w:rPr>
          <w:rFonts w:cstheme="minorHAnsi"/>
          <w:b/>
          <w:sz w:val="24"/>
          <w:szCs w:val="24"/>
        </w:rPr>
        <w:t xml:space="preserve">ater </w:t>
      </w:r>
      <w:r w:rsidR="00160134" w:rsidRPr="00143A3A">
        <w:rPr>
          <w:rFonts w:cstheme="minorHAnsi"/>
          <w:b/>
          <w:sz w:val="24"/>
          <w:szCs w:val="24"/>
        </w:rPr>
        <w:t>Runoff Control</w:t>
      </w:r>
    </w:p>
    <w:p w14:paraId="646C43CB" w14:textId="45B42020" w:rsidR="0020742C" w:rsidRPr="0020742C" w:rsidRDefault="0020742C" w:rsidP="0020742C">
      <w:pPr>
        <w:rPr>
          <w:rFonts w:cstheme="minorHAnsi"/>
          <w:iCs/>
          <w:sz w:val="24"/>
          <w:szCs w:val="24"/>
        </w:rPr>
      </w:pPr>
      <w:r w:rsidRPr="0020742C">
        <w:rPr>
          <w:rFonts w:cstheme="minorHAnsi"/>
          <w:iCs/>
          <w:sz w:val="24"/>
          <w:szCs w:val="24"/>
        </w:rPr>
        <w:t>Development within Nunda Township is regulated by McHenry County. The County Stormwater Management Ordinance includes provisions for the control of storm water runoff during construction. The McHenry County Department of Planning and Development also has procedures for the orderly review of new development. The County Zoning and Subdivision Control Ordinances along with the County Watershed Development Ordinance include provisions for the control of stormwater runoff during construction.</w:t>
      </w:r>
    </w:p>
    <w:p w14:paraId="0F7DE356" w14:textId="0367C9B2" w:rsidR="006069A6" w:rsidRPr="00143A3A" w:rsidRDefault="006069A6" w:rsidP="006069A6">
      <w:pPr>
        <w:rPr>
          <w:rFonts w:cstheme="minorHAnsi"/>
          <w:b/>
          <w:sz w:val="24"/>
          <w:szCs w:val="24"/>
        </w:rPr>
      </w:pPr>
      <w:r w:rsidRPr="00143A3A">
        <w:rPr>
          <w:rFonts w:cstheme="minorHAnsi"/>
          <w:b/>
          <w:sz w:val="24"/>
          <w:szCs w:val="24"/>
        </w:rPr>
        <w:t xml:space="preserve">Stormwater Pollution Prevention for </w:t>
      </w:r>
      <w:r w:rsidR="00C27926">
        <w:rPr>
          <w:rFonts w:cstheme="minorHAnsi"/>
          <w:b/>
          <w:sz w:val="24"/>
          <w:szCs w:val="24"/>
        </w:rPr>
        <w:t>Township</w:t>
      </w:r>
      <w:r w:rsidRPr="00143A3A">
        <w:rPr>
          <w:rFonts w:cstheme="minorHAnsi"/>
          <w:b/>
          <w:sz w:val="24"/>
          <w:szCs w:val="24"/>
        </w:rPr>
        <w:t xml:space="preserve"> Operations</w:t>
      </w:r>
    </w:p>
    <w:p w14:paraId="6B8724F2" w14:textId="78475E5C" w:rsidR="006069A6" w:rsidRPr="00143A3A" w:rsidRDefault="006069A6" w:rsidP="00C7423B">
      <w:pPr>
        <w:rPr>
          <w:rFonts w:cstheme="minorHAnsi"/>
          <w:sz w:val="24"/>
          <w:szCs w:val="24"/>
        </w:rPr>
      </w:pPr>
      <w:r w:rsidRPr="00143A3A">
        <w:rPr>
          <w:rFonts w:cstheme="minorHAnsi"/>
          <w:sz w:val="24"/>
          <w:szCs w:val="24"/>
        </w:rPr>
        <w:t xml:space="preserve">• </w:t>
      </w:r>
      <w:r w:rsidR="00C7423B">
        <w:rPr>
          <w:rFonts w:cstheme="minorHAnsi"/>
          <w:sz w:val="24"/>
          <w:szCs w:val="24"/>
        </w:rPr>
        <w:t xml:space="preserve">Training - </w:t>
      </w:r>
      <w:r w:rsidR="00C7423B" w:rsidRPr="00C7423B">
        <w:rPr>
          <w:rFonts w:cstheme="minorHAnsi"/>
          <w:sz w:val="24"/>
          <w:szCs w:val="24"/>
        </w:rPr>
        <w:t xml:space="preserve">The </w:t>
      </w:r>
      <w:r w:rsidR="00C7423B">
        <w:rPr>
          <w:rFonts w:cstheme="minorHAnsi"/>
          <w:sz w:val="24"/>
          <w:szCs w:val="24"/>
        </w:rPr>
        <w:t>Township</w:t>
      </w:r>
      <w:r w:rsidR="00C7423B" w:rsidRPr="00C7423B">
        <w:rPr>
          <w:rFonts w:cstheme="minorHAnsi"/>
          <w:sz w:val="24"/>
          <w:szCs w:val="24"/>
        </w:rPr>
        <w:t xml:space="preserve"> will continue to train and educate its employees in relevant positions to perform activities such as illicit discharge tracing procedures and visual dry weather stormwater outfall screening.  </w:t>
      </w:r>
      <w:r w:rsidR="00C7423B">
        <w:rPr>
          <w:rFonts w:cstheme="minorHAnsi"/>
          <w:sz w:val="24"/>
          <w:szCs w:val="24"/>
        </w:rPr>
        <w:t xml:space="preserve">The township </w:t>
      </w:r>
      <w:r w:rsidR="00C7423B" w:rsidRPr="00C7423B">
        <w:rPr>
          <w:rFonts w:cstheme="minorHAnsi"/>
          <w:sz w:val="24"/>
          <w:szCs w:val="24"/>
        </w:rPr>
        <w:t>will actively seek out virtual training seminars for staff.</w:t>
      </w:r>
      <w:r w:rsidR="007325AD" w:rsidRPr="00143A3A">
        <w:rPr>
          <w:rFonts w:cstheme="minorHAnsi"/>
          <w:sz w:val="24"/>
          <w:szCs w:val="24"/>
        </w:rPr>
        <w:t xml:space="preserve"> </w:t>
      </w:r>
    </w:p>
    <w:p w14:paraId="5F995F0D" w14:textId="68881143" w:rsidR="006069A6" w:rsidRDefault="006069A6" w:rsidP="006069A6">
      <w:pPr>
        <w:rPr>
          <w:rFonts w:cstheme="minorHAnsi"/>
          <w:sz w:val="24"/>
          <w:szCs w:val="24"/>
        </w:rPr>
      </w:pPr>
      <w:r w:rsidRPr="00143A3A">
        <w:rPr>
          <w:rFonts w:cstheme="minorHAnsi"/>
          <w:sz w:val="24"/>
          <w:szCs w:val="24"/>
        </w:rPr>
        <w:t xml:space="preserve">• Inspection and Maintenance – </w:t>
      </w:r>
      <w:r w:rsidR="00AD15C9">
        <w:rPr>
          <w:rFonts w:cstheme="minorHAnsi"/>
          <w:sz w:val="24"/>
          <w:szCs w:val="24"/>
        </w:rPr>
        <w:t>Ditches and culverts</w:t>
      </w:r>
      <w:r w:rsidRPr="00143A3A">
        <w:rPr>
          <w:rFonts w:cstheme="minorHAnsi"/>
          <w:sz w:val="24"/>
          <w:szCs w:val="24"/>
        </w:rPr>
        <w:t xml:space="preserve"> are visually</w:t>
      </w:r>
      <w:r w:rsidR="006C2491" w:rsidRPr="00143A3A">
        <w:rPr>
          <w:rFonts w:cstheme="minorHAnsi"/>
          <w:sz w:val="24"/>
          <w:szCs w:val="24"/>
        </w:rPr>
        <w:t xml:space="preserve"> </w:t>
      </w:r>
      <w:r w:rsidRPr="00143A3A">
        <w:rPr>
          <w:rFonts w:cstheme="minorHAnsi"/>
          <w:sz w:val="24"/>
          <w:szCs w:val="24"/>
        </w:rPr>
        <w:t xml:space="preserve">inspected on a regular basis. The </w:t>
      </w:r>
      <w:r w:rsidR="00AD15C9">
        <w:rPr>
          <w:rFonts w:cstheme="minorHAnsi"/>
          <w:sz w:val="24"/>
          <w:szCs w:val="24"/>
        </w:rPr>
        <w:t>drainage</w:t>
      </w:r>
      <w:r w:rsidRPr="00143A3A">
        <w:rPr>
          <w:rFonts w:cstheme="minorHAnsi"/>
          <w:sz w:val="24"/>
          <w:szCs w:val="24"/>
        </w:rPr>
        <w:t xml:space="preserve"> system is inspected </w:t>
      </w:r>
      <w:r w:rsidR="006C2491" w:rsidRPr="00143A3A">
        <w:rPr>
          <w:rFonts w:cstheme="minorHAnsi"/>
          <w:sz w:val="24"/>
          <w:szCs w:val="24"/>
        </w:rPr>
        <w:t xml:space="preserve">visually </w:t>
      </w:r>
      <w:proofErr w:type="gramStart"/>
      <w:r w:rsidRPr="00143A3A">
        <w:rPr>
          <w:rFonts w:cstheme="minorHAnsi"/>
          <w:sz w:val="24"/>
          <w:szCs w:val="24"/>
        </w:rPr>
        <w:t>periodically</w:t>
      </w:r>
      <w:proofErr w:type="gramEnd"/>
      <w:r w:rsidR="006C2491" w:rsidRPr="00143A3A">
        <w:rPr>
          <w:rFonts w:cstheme="minorHAnsi"/>
          <w:sz w:val="24"/>
          <w:szCs w:val="24"/>
        </w:rPr>
        <w:t xml:space="preserve"> and </w:t>
      </w:r>
      <w:r w:rsidR="009C64C1" w:rsidRPr="00143A3A">
        <w:rPr>
          <w:rFonts w:cstheme="minorHAnsi"/>
          <w:sz w:val="24"/>
          <w:szCs w:val="24"/>
        </w:rPr>
        <w:t xml:space="preserve">a video camera may be used </w:t>
      </w:r>
      <w:r w:rsidR="006C2491" w:rsidRPr="00143A3A">
        <w:rPr>
          <w:rFonts w:cstheme="minorHAnsi"/>
          <w:sz w:val="24"/>
          <w:szCs w:val="24"/>
        </w:rPr>
        <w:t>in areas of concern</w:t>
      </w:r>
      <w:r w:rsidR="008A372A">
        <w:rPr>
          <w:rFonts w:cstheme="minorHAnsi"/>
          <w:sz w:val="24"/>
          <w:szCs w:val="24"/>
        </w:rPr>
        <w:t xml:space="preserve"> on an as needed basis</w:t>
      </w:r>
      <w:r w:rsidR="006C2491" w:rsidRPr="00143A3A">
        <w:rPr>
          <w:rFonts w:cstheme="minorHAnsi"/>
          <w:sz w:val="24"/>
          <w:szCs w:val="24"/>
        </w:rPr>
        <w:t xml:space="preserve">.  </w:t>
      </w:r>
      <w:r w:rsidRPr="00143A3A">
        <w:rPr>
          <w:rFonts w:cstheme="minorHAnsi"/>
          <w:sz w:val="24"/>
          <w:szCs w:val="24"/>
        </w:rPr>
        <w:t xml:space="preserve">Maintenance is performed on the </w:t>
      </w:r>
      <w:r w:rsidR="00AD15C9">
        <w:rPr>
          <w:rFonts w:cstheme="minorHAnsi"/>
          <w:sz w:val="24"/>
          <w:szCs w:val="24"/>
        </w:rPr>
        <w:t>drainage</w:t>
      </w:r>
      <w:r w:rsidRPr="00143A3A">
        <w:rPr>
          <w:rFonts w:cstheme="minorHAnsi"/>
          <w:sz w:val="24"/>
          <w:szCs w:val="24"/>
        </w:rPr>
        <w:t xml:space="preserve"> system, as necessary.</w:t>
      </w:r>
    </w:p>
    <w:p w14:paraId="470B32E6" w14:textId="08FDD09B" w:rsidR="008A372A" w:rsidRDefault="008A372A" w:rsidP="006069A6">
      <w:pPr>
        <w:rPr>
          <w:rFonts w:cstheme="minorHAnsi"/>
          <w:sz w:val="24"/>
          <w:szCs w:val="24"/>
        </w:rPr>
      </w:pPr>
      <w:r w:rsidRPr="008A372A">
        <w:rPr>
          <w:rFonts w:cstheme="minorHAnsi"/>
          <w:sz w:val="24"/>
          <w:szCs w:val="24"/>
        </w:rPr>
        <w:t xml:space="preserve">• </w:t>
      </w:r>
      <w:r w:rsidR="00DA54ED">
        <w:rPr>
          <w:rFonts w:cstheme="minorHAnsi"/>
          <w:sz w:val="24"/>
          <w:szCs w:val="24"/>
        </w:rPr>
        <w:t xml:space="preserve">Road Program – The Township’s Road Program was set-up to allow for the grading of ditches and replacement of culverts in the year prior to the roads being resurfaced.  The completion of a planned program needs to be weighed against the need to correct road issues in the Spring that may arise due to the winter freeze/thaw conditions.  The roads being resurfaced each year are tracked on the Township’s Road map.   </w:t>
      </w:r>
    </w:p>
    <w:p w14:paraId="2BE1A5EF" w14:textId="77777777" w:rsidR="008A372A" w:rsidRPr="00143A3A" w:rsidRDefault="008A372A" w:rsidP="008A372A">
      <w:pPr>
        <w:rPr>
          <w:rFonts w:cstheme="minorHAnsi"/>
          <w:sz w:val="24"/>
          <w:szCs w:val="24"/>
        </w:rPr>
      </w:pPr>
      <w:r w:rsidRPr="00143A3A">
        <w:rPr>
          <w:rFonts w:cstheme="minorHAnsi"/>
          <w:sz w:val="24"/>
          <w:szCs w:val="24"/>
        </w:rPr>
        <w:t xml:space="preserve">• Street Sweeping – The Village </w:t>
      </w:r>
      <w:r>
        <w:rPr>
          <w:rFonts w:cstheme="minorHAnsi"/>
          <w:sz w:val="24"/>
          <w:szCs w:val="24"/>
        </w:rPr>
        <w:t>completes street sweeping annually on all streets and completes additional sweeping on an as-needed basis</w:t>
      </w:r>
      <w:r w:rsidRPr="00143A3A">
        <w:rPr>
          <w:rFonts w:cstheme="minorHAnsi"/>
          <w:sz w:val="24"/>
          <w:szCs w:val="24"/>
        </w:rPr>
        <w:t xml:space="preserve">.    </w:t>
      </w:r>
    </w:p>
    <w:p w14:paraId="19E0564F" w14:textId="5C0B3F02" w:rsidR="006069A6" w:rsidRPr="00143A3A" w:rsidRDefault="006069A6" w:rsidP="006069A6">
      <w:pPr>
        <w:rPr>
          <w:rFonts w:cstheme="minorHAnsi"/>
          <w:sz w:val="24"/>
          <w:szCs w:val="24"/>
        </w:rPr>
      </w:pPr>
      <w:r w:rsidRPr="00143A3A">
        <w:rPr>
          <w:rFonts w:cstheme="minorHAnsi"/>
          <w:sz w:val="24"/>
          <w:szCs w:val="24"/>
        </w:rPr>
        <w:t>• Material Storage – Flammable materials</w:t>
      </w:r>
      <w:r w:rsidR="00A8481A" w:rsidRPr="00143A3A">
        <w:rPr>
          <w:rFonts w:cstheme="minorHAnsi"/>
          <w:sz w:val="24"/>
          <w:szCs w:val="24"/>
        </w:rPr>
        <w:t xml:space="preserve"> </w:t>
      </w:r>
      <w:r w:rsidR="00CC3205" w:rsidRPr="00143A3A">
        <w:rPr>
          <w:rFonts w:cstheme="minorHAnsi"/>
          <w:sz w:val="24"/>
          <w:szCs w:val="24"/>
        </w:rPr>
        <w:t xml:space="preserve">(other than fuel) </w:t>
      </w:r>
      <w:r w:rsidR="00A8481A" w:rsidRPr="00143A3A">
        <w:rPr>
          <w:rFonts w:cstheme="minorHAnsi"/>
          <w:sz w:val="24"/>
          <w:szCs w:val="24"/>
        </w:rPr>
        <w:t xml:space="preserve">at </w:t>
      </w:r>
      <w:r w:rsidR="00C27926">
        <w:rPr>
          <w:rFonts w:cstheme="minorHAnsi"/>
          <w:sz w:val="24"/>
          <w:szCs w:val="24"/>
        </w:rPr>
        <w:t>Township</w:t>
      </w:r>
      <w:r w:rsidR="00A8481A" w:rsidRPr="00143A3A">
        <w:rPr>
          <w:rFonts w:cstheme="minorHAnsi"/>
          <w:sz w:val="24"/>
          <w:szCs w:val="24"/>
        </w:rPr>
        <w:t xml:space="preserve"> facilities</w:t>
      </w:r>
      <w:r w:rsidRPr="00143A3A">
        <w:rPr>
          <w:rFonts w:cstheme="minorHAnsi"/>
          <w:sz w:val="24"/>
          <w:szCs w:val="24"/>
        </w:rPr>
        <w:t xml:space="preserve"> are contained in indoor</w:t>
      </w:r>
      <w:r w:rsidR="006C2491" w:rsidRPr="00143A3A">
        <w:rPr>
          <w:rFonts w:cstheme="minorHAnsi"/>
          <w:sz w:val="24"/>
          <w:szCs w:val="24"/>
        </w:rPr>
        <w:t>s</w:t>
      </w:r>
      <w:r w:rsidRPr="00143A3A">
        <w:rPr>
          <w:rFonts w:cstheme="minorHAnsi"/>
          <w:sz w:val="24"/>
          <w:szCs w:val="24"/>
        </w:rPr>
        <w:t>.</w:t>
      </w:r>
      <w:r w:rsidR="006C2491" w:rsidRPr="00143A3A">
        <w:rPr>
          <w:rFonts w:cstheme="minorHAnsi"/>
          <w:sz w:val="24"/>
          <w:szCs w:val="24"/>
        </w:rPr>
        <w:t xml:space="preserve">  Fuel is </w:t>
      </w:r>
      <w:r w:rsidR="00CC3205" w:rsidRPr="00143A3A">
        <w:rPr>
          <w:rFonts w:cstheme="minorHAnsi"/>
          <w:sz w:val="24"/>
          <w:szCs w:val="24"/>
        </w:rPr>
        <w:t>contained in a separate locked outside area</w:t>
      </w:r>
      <w:r w:rsidR="006C2491" w:rsidRPr="00143A3A">
        <w:rPr>
          <w:rFonts w:cstheme="minorHAnsi"/>
          <w:sz w:val="24"/>
          <w:szCs w:val="24"/>
        </w:rPr>
        <w:t xml:space="preserve">.  </w:t>
      </w:r>
      <w:r w:rsidRPr="00143A3A">
        <w:rPr>
          <w:rFonts w:cstheme="minorHAnsi"/>
          <w:sz w:val="24"/>
          <w:szCs w:val="24"/>
        </w:rPr>
        <w:t xml:space="preserve">Road salt and other </w:t>
      </w:r>
      <w:r w:rsidR="00C27926">
        <w:rPr>
          <w:rFonts w:cstheme="minorHAnsi"/>
          <w:sz w:val="24"/>
          <w:szCs w:val="24"/>
        </w:rPr>
        <w:t>Township</w:t>
      </w:r>
      <w:r w:rsidRPr="00143A3A">
        <w:rPr>
          <w:rFonts w:cstheme="minorHAnsi"/>
          <w:sz w:val="24"/>
          <w:szCs w:val="24"/>
        </w:rPr>
        <w:t xml:space="preserve"> operations materials are stored under</w:t>
      </w:r>
      <w:r w:rsidR="00061FD1" w:rsidRPr="00143A3A">
        <w:rPr>
          <w:rFonts w:cstheme="minorHAnsi"/>
          <w:sz w:val="24"/>
          <w:szCs w:val="24"/>
        </w:rPr>
        <w:t xml:space="preserve"> </w:t>
      </w:r>
      <w:r w:rsidRPr="00143A3A">
        <w:rPr>
          <w:rFonts w:cstheme="minorHAnsi"/>
          <w:sz w:val="24"/>
          <w:szCs w:val="24"/>
        </w:rPr>
        <w:t>permanent cover.</w:t>
      </w:r>
    </w:p>
    <w:p w14:paraId="4E5BCD58" w14:textId="49160707" w:rsidR="006069A6" w:rsidRPr="00143A3A" w:rsidRDefault="006069A6" w:rsidP="006069A6">
      <w:pPr>
        <w:rPr>
          <w:rFonts w:cstheme="minorHAnsi"/>
          <w:sz w:val="24"/>
          <w:szCs w:val="24"/>
        </w:rPr>
      </w:pPr>
      <w:r w:rsidRPr="00143A3A">
        <w:rPr>
          <w:rFonts w:cstheme="minorHAnsi"/>
          <w:sz w:val="24"/>
          <w:szCs w:val="24"/>
        </w:rPr>
        <w:lastRenderedPageBreak/>
        <w:t>• Fleet Maintenance and Cleaning – Maintenance and cleaning are performed inside the Public</w:t>
      </w:r>
      <w:r w:rsidR="00061FD1" w:rsidRPr="00143A3A">
        <w:rPr>
          <w:rFonts w:cstheme="minorHAnsi"/>
          <w:sz w:val="24"/>
          <w:szCs w:val="24"/>
        </w:rPr>
        <w:t xml:space="preserve"> </w:t>
      </w:r>
      <w:r w:rsidRPr="00143A3A">
        <w:rPr>
          <w:rFonts w:cstheme="minorHAnsi"/>
          <w:sz w:val="24"/>
          <w:szCs w:val="24"/>
        </w:rPr>
        <w:t>Works fac</w:t>
      </w:r>
      <w:r w:rsidRPr="008A372A">
        <w:rPr>
          <w:rFonts w:cstheme="minorHAnsi"/>
          <w:sz w:val="24"/>
          <w:szCs w:val="24"/>
        </w:rPr>
        <w:t>ility where floor drains are connected to triple basin</w:t>
      </w:r>
      <w:r w:rsidR="00061FD1" w:rsidRPr="008A372A">
        <w:rPr>
          <w:rFonts w:cstheme="minorHAnsi"/>
          <w:sz w:val="24"/>
          <w:szCs w:val="24"/>
        </w:rPr>
        <w:t xml:space="preserve">s and </w:t>
      </w:r>
      <w:r w:rsidR="008A372A" w:rsidRPr="008A372A">
        <w:rPr>
          <w:rFonts w:cstheme="minorHAnsi"/>
          <w:sz w:val="24"/>
          <w:szCs w:val="24"/>
        </w:rPr>
        <w:t xml:space="preserve">a wash water recycling system.  </w:t>
      </w:r>
    </w:p>
    <w:p w14:paraId="32E18F19" w14:textId="47F8D56C" w:rsidR="006069A6" w:rsidRPr="00143A3A" w:rsidRDefault="006069A6" w:rsidP="006069A6">
      <w:pPr>
        <w:rPr>
          <w:rFonts w:cstheme="minorHAnsi"/>
          <w:sz w:val="24"/>
          <w:szCs w:val="24"/>
        </w:rPr>
      </w:pPr>
      <w:r w:rsidRPr="00143A3A">
        <w:rPr>
          <w:rFonts w:cstheme="minorHAnsi"/>
          <w:sz w:val="24"/>
          <w:szCs w:val="24"/>
        </w:rPr>
        <w:t xml:space="preserve">• Landscaping </w:t>
      </w:r>
      <w:r w:rsidR="008A372A" w:rsidRPr="00143A3A">
        <w:rPr>
          <w:rFonts w:cstheme="minorHAnsi"/>
          <w:sz w:val="24"/>
          <w:szCs w:val="24"/>
        </w:rPr>
        <w:t>– The</w:t>
      </w:r>
      <w:r w:rsidR="00B94A9E">
        <w:rPr>
          <w:rFonts w:cstheme="minorHAnsi"/>
          <w:sz w:val="24"/>
          <w:szCs w:val="24"/>
        </w:rPr>
        <w:t xml:space="preserve"> </w:t>
      </w:r>
      <w:r w:rsidR="00C27926">
        <w:rPr>
          <w:rFonts w:cstheme="minorHAnsi"/>
          <w:sz w:val="24"/>
          <w:szCs w:val="24"/>
        </w:rPr>
        <w:t>Township</w:t>
      </w:r>
      <w:r w:rsidR="00B94A9E">
        <w:rPr>
          <w:rFonts w:cstheme="minorHAnsi"/>
          <w:sz w:val="24"/>
          <w:szCs w:val="24"/>
        </w:rPr>
        <w:t xml:space="preserve"> does not perform any </w:t>
      </w:r>
      <w:r w:rsidR="008A372A">
        <w:rPr>
          <w:rFonts w:cstheme="minorHAnsi"/>
          <w:sz w:val="24"/>
          <w:szCs w:val="24"/>
        </w:rPr>
        <w:t xml:space="preserve">pesticide, </w:t>
      </w:r>
      <w:proofErr w:type="gramStart"/>
      <w:r w:rsidR="00B94A9E">
        <w:rPr>
          <w:rFonts w:cstheme="minorHAnsi"/>
          <w:sz w:val="24"/>
          <w:szCs w:val="24"/>
        </w:rPr>
        <w:t>herbicide</w:t>
      </w:r>
      <w:proofErr w:type="gramEnd"/>
      <w:r w:rsidR="00B94A9E">
        <w:rPr>
          <w:rFonts w:cstheme="minorHAnsi"/>
          <w:sz w:val="24"/>
          <w:szCs w:val="24"/>
        </w:rPr>
        <w:t xml:space="preserve"> or fertilizer application. </w:t>
      </w:r>
    </w:p>
    <w:p w14:paraId="63D0E70E" w14:textId="5EA126C1" w:rsidR="008A372A" w:rsidRPr="00DA54ED" w:rsidRDefault="00CC3205">
      <w:pPr>
        <w:rPr>
          <w:rFonts w:cstheme="minorHAnsi"/>
          <w:sz w:val="24"/>
          <w:szCs w:val="24"/>
        </w:rPr>
      </w:pPr>
      <w:r w:rsidRPr="00143A3A">
        <w:rPr>
          <w:rFonts w:cstheme="minorHAnsi"/>
          <w:sz w:val="24"/>
          <w:szCs w:val="24"/>
        </w:rPr>
        <w:t xml:space="preserve">• Waste Disposal – The </w:t>
      </w:r>
      <w:r w:rsidR="00C27926">
        <w:rPr>
          <w:rFonts w:cstheme="minorHAnsi"/>
          <w:sz w:val="24"/>
          <w:szCs w:val="24"/>
        </w:rPr>
        <w:t>Township</w:t>
      </w:r>
      <w:r w:rsidRPr="00143A3A">
        <w:rPr>
          <w:rFonts w:cstheme="minorHAnsi"/>
          <w:sz w:val="24"/>
          <w:szCs w:val="24"/>
        </w:rPr>
        <w:t xml:space="preserve"> contracts with</w:t>
      </w:r>
      <w:r w:rsidR="008A372A">
        <w:rPr>
          <w:rFonts w:cstheme="minorHAnsi"/>
          <w:sz w:val="24"/>
          <w:szCs w:val="24"/>
        </w:rPr>
        <w:t xml:space="preserve"> Marengo Disposal and Waste Management </w:t>
      </w:r>
      <w:r w:rsidRPr="00143A3A">
        <w:rPr>
          <w:rFonts w:cstheme="minorHAnsi"/>
          <w:sz w:val="24"/>
          <w:szCs w:val="24"/>
        </w:rPr>
        <w:t xml:space="preserve">directly to provide garbage disposal and recycling containers.  </w:t>
      </w:r>
    </w:p>
    <w:p w14:paraId="0F03EA79" w14:textId="79346F0F" w:rsidR="006069A6" w:rsidRPr="00143A3A" w:rsidRDefault="00FB1065" w:rsidP="006069A6">
      <w:pPr>
        <w:rPr>
          <w:rFonts w:cstheme="minorHAnsi"/>
          <w:b/>
          <w:sz w:val="24"/>
          <w:szCs w:val="24"/>
        </w:rPr>
      </w:pPr>
      <w:r w:rsidRPr="00143A3A">
        <w:rPr>
          <w:rFonts w:cstheme="minorHAnsi"/>
          <w:b/>
          <w:sz w:val="24"/>
          <w:szCs w:val="24"/>
        </w:rPr>
        <w:t xml:space="preserve">Good House Keeping </w:t>
      </w:r>
    </w:p>
    <w:p w14:paraId="2446E2E6" w14:textId="4C48AF96" w:rsidR="006069A6" w:rsidRPr="00143A3A" w:rsidRDefault="006069A6" w:rsidP="006069A6">
      <w:pPr>
        <w:rPr>
          <w:rFonts w:cstheme="minorHAnsi"/>
          <w:sz w:val="24"/>
          <w:szCs w:val="24"/>
        </w:rPr>
      </w:pPr>
      <w:r w:rsidRPr="00143A3A">
        <w:rPr>
          <w:rFonts w:cstheme="minorHAnsi"/>
          <w:sz w:val="24"/>
          <w:szCs w:val="24"/>
        </w:rPr>
        <w:t xml:space="preserve">• Notice of Intent – The </w:t>
      </w:r>
      <w:r w:rsidR="00C27926">
        <w:rPr>
          <w:rFonts w:cstheme="minorHAnsi"/>
          <w:sz w:val="24"/>
          <w:szCs w:val="24"/>
        </w:rPr>
        <w:t>Township</w:t>
      </w:r>
      <w:r w:rsidRPr="00143A3A">
        <w:rPr>
          <w:rFonts w:cstheme="minorHAnsi"/>
          <w:sz w:val="24"/>
          <w:szCs w:val="24"/>
        </w:rPr>
        <w:t xml:space="preserve"> </w:t>
      </w:r>
      <w:r w:rsidR="00CC3205" w:rsidRPr="00143A3A">
        <w:rPr>
          <w:rFonts w:cstheme="minorHAnsi"/>
          <w:sz w:val="24"/>
          <w:szCs w:val="24"/>
        </w:rPr>
        <w:t>submitt</w:t>
      </w:r>
      <w:r w:rsidR="00B94A9E">
        <w:rPr>
          <w:rFonts w:cstheme="minorHAnsi"/>
          <w:sz w:val="24"/>
          <w:szCs w:val="24"/>
        </w:rPr>
        <w:t>ed</w:t>
      </w:r>
      <w:r w:rsidR="00CC3205" w:rsidRPr="00143A3A">
        <w:rPr>
          <w:rFonts w:cstheme="minorHAnsi"/>
          <w:sz w:val="24"/>
          <w:szCs w:val="24"/>
        </w:rPr>
        <w:t xml:space="preserve"> a revised </w:t>
      </w:r>
      <w:r w:rsidRPr="00143A3A">
        <w:rPr>
          <w:rFonts w:cstheme="minorHAnsi"/>
          <w:sz w:val="24"/>
          <w:szCs w:val="24"/>
        </w:rPr>
        <w:t>Notice of Intent</w:t>
      </w:r>
      <w:r w:rsidR="00CC3205" w:rsidRPr="00143A3A">
        <w:rPr>
          <w:rFonts w:cstheme="minorHAnsi"/>
          <w:sz w:val="24"/>
          <w:szCs w:val="24"/>
        </w:rPr>
        <w:t xml:space="preserve"> to IEPA in 20</w:t>
      </w:r>
      <w:r w:rsidR="00B94A9E">
        <w:rPr>
          <w:rFonts w:cstheme="minorHAnsi"/>
          <w:sz w:val="24"/>
          <w:szCs w:val="24"/>
        </w:rPr>
        <w:t>21</w:t>
      </w:r>
      <w:r w:rsidR="00CC3205" w:rsidRPr="00143A3A">
        <w:rPr>
          <w:rFonts w:cstheme="minorHAnsi"/>
          <w:sz w:val="24"/>
          <w:szCs w:val="24"/>
        </w:rPr>
        <w:t xml:space="preserve"> </w:t>
      </w:r>
      <w:r w:rsidRPr="00143A3A">
        <w:rPr>
          <w:rFonts w:cstheme="minorHAnsi"/>
          <w:sz w:val="24"/>
          <w:szCs w:val="24"/>
        </w:rPr>
        <w:t>to comply with the conditions of</w:t>
      </w:r>
      <w:r w:rsidR="00061FD1" w:rsidRPr="00143A3A">
        <w:rPr>
          <w:rFonts w:cstheme="minorHAnsi"/>
          <w:sz w:val="24"/>
          <w:szCs w:val="24"/>
        </w:rPr>
        <w:t xml:space="preserve"> </w:t>
      </w:r>
      <w:r w:rsidRPr="00143A3A">
        <w:rPr>
          <w:rFonts w:cstheme="minorHAnsi"/>
          <w:sz w:val="24"/>
          <w:szCs w:val="24"/>
        </w:rPr>
        <w:t xml:space="preserve">the General Permit. This Notice of Intent describes the practices the </w:t>
      </w:r>
      <w:r w:rsidR="00C27926">
        <w:rPr>
          <w:rFonts w:cstheme="minorHAnsi"/>
          <w:sz w:val="24"/>
          <w:szCs w:val="24"/>
        </w:rPr>
        <w:t>Township</w:t>
      </w:r>
      <w:r w:rsidRPr="00143A3A">
        <w:rPr>
          <w:rFonts w:cstheme="minorHAnsi"/>
          <w:sz w:val="24"/>
          <w:szCs w:val="24"/>
        </w:rPr>
        <w:t xml:space="preserve"> intends</w:t>
      </w:r>
      <w:r w:rsidR="00061FD1" w:rsidRPr="00143A3A">
        <w:rPr>
          <w:rFonts w:cstheme="minorHAnsi"/>
          <w:sz w:val="24"/>
          <w:szCs w:val="24"/>
        </w:rPr>
        <w:t xml:space="preserve"> </w:t>
      </w:r>
      <w:r w:rsidRPr="00143A3A">
        <w:rPr>
          <w:rFonts w:cstheme="minorHAnsi"/>
          <w:sz w:val="24"/>
          <w:szCs w:val="24"/>
        </w:rPr>
        <w:t xml:space="preserve">to implement </w:t>
      </w:r>
      <w:proofErr w:type="gramStart"/>
      <w:r w:rsidRPr="00143A3A">
        <w:rPr>
          <w:rFonts w:cstheme="minorHAnsi"/>
          <w:sz w:val="24"/>
          <w:szCs w:val="24"/>
        </w:rPr>
        <w:t>in order to</w:t>
      </w:r>
      <w:proofErr w:type="gramEnd"/>
      <w:r w:rsidRPr="00143A3A">
        <w:rPr>
          <w:rFonts w:cstheme="minorHAnsi"/>
          <w:sz w:val="24"/>
          <w:szCs w:val="24"/>
        </w:rPr>
        <w:t xml:space="preserve"> meet the conditions of the General Permit.</w:t>
      </w:r>
    </w:p>
    <w:p w14:paraId="47F238A4" w14:textId="77777777" w:rsidR="005E1A84" w:rsidRDefault="006069A6" w:rsidP="001E79EB">
      <w:pPr>
        <w:rPr>
          <w:rFonts w:cstheme="minorHAnsi"/>
          <w:sz w:val="24"/>
          <w:szCs w:val="24"/>
        </w:rPr>
      </w:pPr>
      <w:r w:rsidRPr="00143A3A">
        <w:rPr>
          <w:rFonts w:cstheme="minorHAnsi"/>
          <w:sz w:val="24"/>
          <w:szCs w:val="24"/>
        </w:rPr>
        <w:t xml:space="preserve">• Annual Report – Each year </w:t>
      </w:r>
      <w:r w:rsidR="000C69E7" w:rsidRPr="00143A3A">
        <w:rPr>
          <w:rFonts w:cstheme="minorHAnsi"/>
          <w:sz w:val="24"/>
          <w:szCs w:val="24"/>
        </w:rPr>
        <w:t>HR Green</w:t>
      </w:r>
      <w:r w:rsidR="00A8481A" w:rsidRPr="00143A3A">
        <w:rPr>
          <w:rFonts w:cstheme="minorHAnsi"/>
          <w:sz w:val="24"/>
          <w:szCs w:val="24"/>
        </w:rPr>
        <w:t xml:space="preserve">, Inc. </w:t>
      </w:r>
      <w:r w:rsidRPr="00143A3A">
        <w:rPr>
          <w:rFonts w:cstheme="minorHAnsi"/>
          <w:sz w:val="24"/>
          <w:szCs w:val="24"/>
        </w:rPr>
        <w:t xml:space="preserve">submits a report to the IEPA </w:t>
      </w:r>
      <w:r w:rsidR="000C69E7" w:rsidRPr="00143A3A">
        <w:rPr>
          <w:rFonts w:cstheme="minorHAnsi"/>
          <w:sz w:val="24"/>
          <w:szCs w:val="24"/>
        </w:rPr>
        <w:t xml:space="preserve">for the </w:t>
      </w:r>
      <w:r w:rsidR="00C27926">
        <w:rPr>
          <w:rFonts w:cstheme="minorHAnsi"/>
          <w:sz w:val="24"/>
          <w:szCs w:val="24"/>
        </w:rPr>
        <w:t>Township</w:t>
      </w:r>
      <w:r w:rsidR="000C69E7" w:rsidRPr="00143A3A">
        <w:rPr>
          <w:rFonts w:cstheme="minorHAnsi"/>
          <w:sz w:val="24"/>
          <w:szCs w:val="24"/>
        </w:rPr>
        <w:t xml:space="preserve"> </w:t>
      </w:r>
      <w:r w:rsidRPr="00143A3A">
        <w:rPr>
          <w:rFonts w:cstheme="minorHAnsi"/>
          <w:sz w:val="24"/>
          <w:szCs w:val="24"/>
        </w:rPr>
        <w:t>documenting its status of</w:t>
      </w:r>
      <w:r w:rsidR="00061FD1" w:rsidRPr="00143A3A">
        <w:rPr>
          <w:rFonts w:cstheme="minorHAnsi"/>
          <w:sz w:val="24"/>
          <w:szCs w:val="24"/>
        </w:rPr>
        <w:t xml:space="preserve"> </w:t>
      </w:r>
      <w:r w:rsidRPr="00143A3A">
        <w:rPr>
          <w:rFonts w:cstheme="minorHAnsi"/>
          <w:sz w:val="24"/>
          <w:szCs w:val="24"/>
        </w:rPr>
        <w:t>compliance with the conditions of the General Permit.</w:t>
      </w:r>
      <w:r w:rsidR="00B94A9E">
        <w:rPr>
          <w:rFonts w:cstheme="minorHAnsi"/>
          <w:sz w:val="24"/>
          <w:szCs w:val="24"/>
        </w:rPr>
        <w:t xml:space="preserve"> The NOI and Annual reports are maintained on the </w:t>
      </w:r>
      <w:r w:rsidR="00C27926">
        <w:rPr>
          <w:rFonts w:cstheme="minorHAnsi"/>
          <w:sz w:val="24"/>
          <w:szCs w:val="24"/>
        </w:rPr>
        <w:t>Township</w:t>
      </w:r>
      <w:r w:rsidR="00B94A9E">
        <w:rPr>
          <w:rFonts w:cstheme="minorHAnsi"/>
          <w:sz w:val="24"/>
          <w:szCs w:val="24"/>
        </w:rPr>
        <w:t xml:space="preserve">’s website. </w:t>
      </w:r>
    </w:p>
    <w:p w14:paraId="168CC8F7" w14:textId="77777777" w:rsidR="00F26793" w:rsidRDefault="00F26793" w:rsidP="001E79EB">
      <w:pPr>
        <w:rPr>
          <w:rFonts w:cstheme="minorHAnsi"/>
          <w:color w:val="D9D9D9" w:themeColor="background1" w:themeShade="D9"/>
          <w:sz w:val="16"/>
          <w:szCs w:val="16"/>
        </w:rPr>
      </w:pPr>
    </w:p>
    <w:p w14:paraId="5952D1F4" w14:textId="529AC538" w:rsidR="0081125D" w:rsidRPr="005E1A84" w:rsidRDefault="001E79EB" w:rsidP="001E79EB">
      <w:pPr>
        <w:rPr>
          <w:rFonts w:cstheme="minorHAnsi"/>
          <w:sz w:val="24"/>
          <w:szCs w:val="24"/>
        </w:rPr>
      </w:pPr>
      <w:r>
        <w:rPr>
          <w:rFonts w:cstheme="minorHAnsi"/>
          <w:color w:val="D9D9D9" w:themeColor="background1" w:themeShade="D9"/>
          <w:sz w:val="16"/>
          <w:szCs w:val="16"/>
        </w:rPr>
        <w:fldChar w:fldCharType="begin"/>
      </w:r>
      <w:r>
        <w:rPr>
          <w:rFonts w:cstheme="minorHAnsi"/>
          <w:color w:val="D9D9D9" w:themeColor="background1" w:themeShade="D9"/>
          <w:sz w:val="16"/>
          <w:szCs w:val="16"/>
        </w:rPr>
        <w:instrText xml:space="preserve"> FILENAME  \* Caps \p  \* MERGEFORMAT </w:instrText>
      </w:r>
      <w:r>
        <w:rPr>
          <w:rFonts w:cstheme="minorHAnsi"/>
          <w:color w:val="D9D9D9" w:themeColor="background1" w:themeShade="D9"/>
          <w:sz w:val="16"/>
          <w:szCs w:val="16"/>
        </w:rPr>
        <w:fldChar w:fldCharType="separate"/>
      </w:r>
      <w:r>
        <w:rPr>
          <w:rFonts w:cstheme="minorHAnsi"/>
          <w:noProof/>
          <w:color w:val="D9D9D9" w:themeColor="background1" w:themeShade="D9"/>
          <w:sz w:val="16"/>
          <w:szCs w:val="16"/>
        </w:rPr>
        <w:t>O:\Exceptions\Municipalities\NUNDA\NPDES\Stormwater Management Plan-Nunda.Docx</w:t>
      </w:r>
      <w:r>
        <w:rPr>
          <w:rFonts w:cstheme="minorHAnsi"/>
          <w:color w:val="D9D9D9" w:themeColor="background1" w:themeShade="D9"/>
          <w:sz w:val="16"/>
          <w:szCs w:val="16"/>
        </w:rPr>
        <w:fldChar w:fldCharType="end"/>
      </w:r>
    </w:p>
    <w:sectPr w:rsidR="0081125D" w:rsidRPr="005E1A84" w:rsidSect="005E1A84">
      <w:headerReference w:type="default" r:id="rId7"/>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4FE0" w14:textId="77777777" w:rsidR="00143A3A" w:rsidRDefault="00143A3A" w:rsidP="00143A3A">
      <w:pPr>
        <w:spacing w:after="0" w:line="240" w:lineRule="auto"/>
      </w:pPr>
      <w:r>
        <w:separator/>
      </w:r>
    </w:p>
  </w:endnote>
  <w:endnote w:type="continuationSeparator" w:id="0">
    <w:p w14:paraId="6BF22E26" w14:textId="77777777" w:rsidR="00143A3A" w:rsidRDefault="00143A3A" w:rsidP="0014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DE1F2" w14:textId="77777777" w:rsidR="00143A3A" w:rsidRDefault="00143A3A" w:rsidP="00143A3A">
      <w:pPr>
        <w:spacing w:after="0" w:line="240" w:lineRule="auto"/>
      </w:pPr>
      <w:r>
        <w:separator/>
      </w:r>
    </w:p>
  </w:footnote>
  <w:footnote w:type="continuationSeparator" w:id="0">
    <w:p w14:paraId="058C007D" w14:textId="77777777" w:rsidR="00143A3A" w:rsidRDefault="00143A3A" w:rsidP="0014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373C" w14:textId="2D5F82E7" w:rsidR="00143A3A" w:rsidRDefault="00143A3A">
    <w:pPr>
      <w:pStyle w:val="Header"/>
    </w:pPr>
    <w:r>
      <w:rPr>
        <w:rFonts w:cstheme="minorHAnsi"/>
        <w:noProof/>
        <w:sz w:val="36"/>
        <w:szCs w:val="36"/>
        <w:u w:val="single"/>
      </w:rPr>
      <w:drawing>
        <wp:anchor distT="0" distB="0" distL="114300" distR="114300" simplePos="0" relativeHeight="251659776" behindDoc="1" locked="0" layoutInCell="1" allowOverlap="1" wp14:anchorId="2DD59887" wp14:editId="22283F8B">
          <wp:simplePos x="0" y="0"/>
          <wp:positionH relativeFrom="column">
            <wp:posOffset>5410200</wp:posOffset>
          </wp:positionH>
          <wp:positionV relativeFrom="paragraph">
            <wp:posOffset>-133350</wp:posOffset>
          </wp:positionV>
          <wp:extent cx="542381" cy="431165"/>
          <wp:effectExtent l="0" t="0" r="0" b="698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381" cy="431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7DB"/>
    <w:multiLevelType w:val="hybridMultilevel"/>
    <w:tmpl w:val="100A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609CF"/>
    <w:multiLevelType w:val="hybridMultilevel"/>
    <w:tmpl w:val="E746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74AA0"/>
    <w:multiLevelType w:val="hybridMultilevel"/>
    <w:tmpl w:val="47A4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83C83"/>
    <w:multiLevelType w:val="hybridMultilevel"/>
    <w:tmpl w:val="61CE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9A6"/>
    <w:rsid w:val="00040703"/>
    <w:rsid w:val="00061FD1"/>
    <w:rsid w:val="000B7E04"/>
    <w:rsid w:val="000C335A"/>
    <w:rsid w:val="000C69E7"/>
    <w:rsid w:val="00126034"/>
    <w:rsid w:val="00143A3A"/>
    <w:rsid w:val="00160134"/>
    <w:rsid w:val="001E79EB"/>
    <w:rsid w:val="0020742C"/>
    <w:rsid w:val="002B1D43"/>
    <w:rsid w:val="002D6378"/>
    <w:rsid w:val="00316F70"/>
    <w:rsid w:val="003368DA"/>
    <w:rsid w:val="00350AEF"/>
    <w:rsid w:val="00472A78"/>
    <w:rsid w:val="00597807"/>
    <w:rsid w:val="005E1A84"/>
    <w:rsid w:val="0060501A"/>
    <w:rsid w:val="006069A6"/>
    <w:rsid w:val="006B75F1"/>
    <w:rsid w:val="006C2491"/>
    <w:rsid w:val="00707265"/>
    <w:rsid w:val="00730C7A"/>
    <w:rsid w:val="007325AD"/>
    <w:rsid w:val="00741233"/>
    <w:rsid w:val="007A00DD"/>
    <w:rsid w:val="007E042F"/>
    <w:rsid w:val="007F4296"/>
    <w:rsid w:val="00802610"/>
    <w:rsid w:val="0081125D"/>
    <w:rsid w:val="00816565"/>
    <w:rsid w:val="008A372A"/>
    <w:rsid w:val="009224AE"/>
    <w:rsid w:val="00937173"/>
    <w:rsid w:val="00981D9B"/>
    <w:rsid w:val="009A0051"/>
    <w:rsid w:val="009B5CAD"/>
    <w:rsid w:val="009C64C1"/>
    <w:rsid w:val="00A8481A"/>
    <w:rsid w:val="00AB228D"/>
    <w:rsid w:val="00AD15C9"/>
    <w:rsid w:val="00B17CC1"/>
    <w:rsid w:val="00B613C1"/>
    <w:rsid w:val="00B94A9E"/>
    <w:rsid w:val="00BD100E"/>
    <w:rsid w:val="00BD1CE5"/>
    <w:rsid w:val="00C27926"/>
    <w:rsid w:val="00C7423B"/>
    <w:rsid w:val="00C8495F"/>
    <w:rsid w:val="00C85F2B"/>
    <w:rsid w:val="00CA35B2"/>
    <w:rsid w:val="00CC3205"/>
    <w:rsid w:val="00CD749A"/>
    <w:rsid w:val="00D764F6"/>
    <w:rsid w:val="00DA2D86"/>
    <w:rsid w:val="00DA54ED"/>
    <w:rsid w:val="00DB3385"/>
    <w:rsid w:val="00DC7FD7"/>
    <w:rsid w:val="00E2257E"/>
    <w:rsid w:val="00E77DEF"/>
    <w:rsid w:val="00E8569B"/>
    <w:rsid w:val="00F11E5E"/>
    <w:rsid w:val="00F16FA7"/>
    <w:rsid w:val="00F26793"/>
    <w:rsid w:val="00FA5D34"/>
    <w:rsid w:val="00FB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F717CB"/>
  <w15:docId w15:val="{43BF6421-F6A4-4140-BDC4-F2BE05B7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703"/>
    <w:pPr>
      <w:ind w:left="720"/>
      <w:contextualSpacing/>
    </w:pPr>
  </w:style>
  <w:style w:type="paragraph" w:styleId="BalloonText">
    <w:name w:val="Balloon Text"/>
    <w:basedOn w:val="Normal"/>
    <w:link w:val="BalloonTextChar"/>
    <w:uiPriority w:val="99"/>
    <w:semiHidden/>
    <w:unhideWhenUsed/>
    <w:rsid w:val="007E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42F"/>
    <w:rPr>
      <w:rFonts w:ascii="Tahoma" w:hAnsi="Tahoma" w:cs="Tahoma"/>
      <w:sz w:val="16"/>
      <w:szCs w:val="16"/>
    </w:rPr>
  </w:style>
  <w:style w:type="character" w:styleId="CommentReference">
    <w:name w:val="annotation reference"/>
    <w:basedOn w:val="DefaultParagraphFont"/>
    <w:uiPriority w:val="99"/>
    <w:semiHidden/>
    <w:unhideWhenUsed/>
    <w:rsid w:val="007E042F"/>
    <w:rPr>
      <w:sz w:val="16"/>
      <w:szCs w:val="16"/>
    </w:rPr>
  </w:style>
  <w:style w:type="paragraph" w:styleId="CommentText">
    <w:name w:val="annotation text"/>
    <w:basedOn w:val="Normal"/>
    <w:link w:val="CommentTextChar"/>
    <w:uiPriority w:val="99"/>
    <w:semiHidden/>
    <w:unhideWhenUsed/>
    <w:rsid w:val="007E042F"/>
    <w:pPr>
      <w:spacing w:line="240" w:lineRule="auto"/>
    </w:pPr>
    <w:rPr>
      <w:sz w:val="20"/>
      <w:szCs w:val="20"/>
    </w:rPr>
  </w:style>
  <w:style w:type="character" w:customStyle="1" w:styleId="CommentTextChar">
    <w:name w:val="Comment Text Char"/>
    <w:basedOn w:val="DefaultParagraphFont"/>
    <w:link w:val="CommentText"/>
    <w:uiPriority w:val="99"/>
    <w:semiHidden/>
    <w:rsid w:val="007E042F"/>
    <w:rPr>
      <w:sz w:val="20"/>
      <w:szCs w:val="20"/>
    </w:rPr>
  </w:style>
  <w:style w:type="paragraph" w:styleId="CommentSubject">
    <w:name w:val="annotation subject"/>
    <w:basedOn w:val="CommentText"/>
    <w:next w:val="CommentText"/>
    <w:link w:val="CommentSubjectChar"/>
    <w:uiPriority w:val="99"/>
    <w:semiHidden/>
    <w:unhideWhenUsed/>
    <w:rsid w:val="007E042F"/>
    <w:rPr>
      <w:b/>
      <w:bCs/>
    </w:rPr>
  </w:style>
  <w:style w:type="character" w:customStyle="1" w:styleId="CommentSubjectChar">
    <w:name w:val="Comment Subject Char"/>
    <w:basedOn w:val="CommentTextChar"/>
    <w:link w:val="CommentSubject"/>
    <w:uiPriority w:val="99"/>
    <w:semiHidden/>
    <w:rsid w:val="007E042F"/>
    <w:rPr>
      <w:b/>
      <w:bCs/>
      <w:sz w:val="20"/>
      <w:szCs w:val="20"/>
    </w:rPr>
  </w:style>
  <w:style w:type="paragraph" w:styleId="Header">
    <w:name w:val="header"/>
    <w:basedOn w:val="Normal"/>
    <w:link w:val="HeaderChar"/>
    <w:uiPriority w:val="99"/>
    <w:unhideWhenUsed/>
    <w:rsid w:val="0014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A3A"/>
  </w:style>
  <w:style w:type="paragraph" w:styleId="Footer">
    <w:name w:val="footer"/>
    <w:basedOn w:val="Normal"/>
    <w:link w:val="FooterChar"/>
    <w:uiPriority w:val="99"/>
    <w:unhideWhenUsed/>
    <w:rsid w:val="0014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A3A"/>
  </w:style>
  <w:style w:type="character" w:styleId="Hyperlink">
    <w:name w:val="Hyperlink"/>
    <w:rsid w:val="002D6378"/>
    <w:rPr>
      <w:color w:val="0000FF"/>
      <w:u w:val="single"/>
    </w:rPr>
  </w:style>
  <w:style w:type="paragraph" w:styleId="BodyTextIndent">
    <w:name w:val="Body Text Indent"/>
    <w:basedOn w:val="Normal"/>
    <w:link w:val="BodyTextIndentChar"/>
    <w:rsid w:val="002D6378"/>
    <w:pPr>
      <w:tabs>
        <w:tab w:val="left" w:pos="-46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D6378"/>
    <w:rPr>
      <w:rFonts w:ascii="Times New Roman" w:eastAsia="Times New Roman" w:hAnsi="Times New Roman" w:cs="Times New Roman"/>
      <w:sz w:val="20"/>
      <w:szCs w:val="20"/>
    </w:rPr>
  </w:style>
  <w:style w:type="paragraph" w:customStyle="1" w:styleId="Level1">
    <w:name w:val="Level 1"/>
    <w:basedOn w:val="Normal"/>
    <w:rsid w:val="0020742C"/>
    <w:pPr>
      <w:widowControl w:val="0"/>
      <w:autoSpaceDE w:val="0"/>
      <w:autoSpaceDN w:val="0"/>
      <w:adjustRightInd w:val="0"/>
      <w:spacing w:after="0" w:line="240" w:lineRule="auto"/>
      <w:outlineLvl w:val="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1135</Words>
  <Characters>6574</Characters>
  <Application>Microsoft Office Word</Application>
  <DocSecurity>0</DocSecurity>
  <Lines>438</Lines>
  <Paragraphs>226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 Peloquin</dc:creator>
  <cp:lastModifiedBy>Bicking, Stephen</cp:lastModifiedBy>
  <cp:revision>15</cp:revision>
  <cp:lastPrinted>2016-03-23T19:36:00Z</cp:lastPrinted>
  <dcterms:created xsi:type="dcterms:W3CDTF">2016-04-19T20:03:00Z</dcterms:created>
  <dcterms:modified xsi:type="dcterms:W3CDTF">2022-03-24T21:03:00Z</dcterms:modified>
</cp:coreProperties>
</file>